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3C80" w14:textId="77777777" w:rsidR="0079626D" w:rsidRPr="0079626D" w:rsidRDefault="0079626D" w:rsidP="0079626D">
      <w:r w:rsidRPr="0079626D">
        <w:t>Steroid Sick Day Rules</w:t>
      </w:r>
    </w:p>
    <w:p w14:paraId="7123E006" w14:textId="77777777" w:rsidR="0079626D" w:rsidRPr="0079626D" w:rsidRDefault="0079626D" w:rsidP="0079626D">
      <w:r w:rsidRPr="0079626D">
        <w:t>This applies to you if:</w:t>
      </w:r>
    </w:p>
    <w:p w14:paraId="08564B1B" w14:textId="77777777" w:rsidR="0079626D" w:rsidRPr="0079626D" w:rsidRDefault="0079626D" w:rsidP="0079626D"/>
    <w:p w14:paraId="718C0746" w14:textId="77777777" w:rsidR="0079626D" w:rsidRPr="0079626D" w:rsidRDefault="0079626D" w:rsidP="0079626D">
      <w:r w:rsidRPr="0079626D">
        <w:t>You suffer from Addison’s disease (also called primary adrenal insufficiency)</w:t>
      </w:r>
    </w:p>
    <w:p w14:paraId="23FFF8AD" w14:textId="77777777" w:rsidR="0079626D" w:rsidRPr="0079626D" w:rsidRDefault="0079626D" w:rsidP="0079626D">
      <w:r w:rsidRPr="0079626D">
        <w:t>You have taken, or will take, steroid replacement therapy for 4 or more weeks (i.e. more than 3mg prednisolone or more than 10mg hydrocortisone daily)</w:t>
      </w:r>
    </w:p>
    <w:p w14:paraId="2DF3BC39" w14:textId="77777777" w:rsidR="0079626D" w:rsidRPr="0079626D" w:rsidRDefault="0079626D" w:rsidP="0079626D">
      <w:r w:rsidRPr="0079626D">
        <w:t>You have taken, or will take (because of, e.g. recurrent exacerbations of asthma or COPD) 3 or more short courses of oral steroids per 12 months</w:t>
      </w:r>
    </w:p>
    <w:p w14:paraId="7A889319" w14:textId="77777777" w:rsidR="0079626D" w:rsidRPr="0079626D" w:rsidRDefault="0079626D" w:rsidP="0079626D">
      <w:r w:rsidRPr="0079626D">
        <w:t>If you are on any other form of long-term steroid, please get in touch with your doctor for further information.</w:t>
      </w:r>
    </w:p>
    <w:p w14:paraId="64800F5B" w14:textId="77777777" w:rsidR="0079626D" w:rsidRPr="0079626D" w:rsidRDefault="0079626D" w:rsidP="0079626D"/>
    <w:p w14:paraId="1FD9F7D8" w14:textId="77777777" w:rsidR="0079626D" w:rsidRPr="0079626D" w:rsidRDefault="0079626D" w:rsidP="0079626D">
      <w:r w:rsidRPr="0079626D">
        <w:t xml:space="preserve">Adrenal insufficiency: Taking regular oral steroids for more than 4 weeks consecutively can temporarily reduce your adrenal gland producing a hormone called cortisol. This is called adrenal insufficiency. Since your oral steroids are </w:t>
      </w:r>
      <w:proofErr w:type="gramStart"/>
      <w:r w:rsidRPr="0079626D">
        <w:t>similar to</w:t>
      </w:r>
      <w:proofErr w:type="gramEnd"/>
      <w:r w:rsidRPr="0079626D">
        <w:t xml:space="preserve"> cortisol, this is not a problem when you are otherwise well.</w:t>
      </w:r>
    </w:p>
    <w:p w14:paraId="0805CE86" w14:textId="77777777" w:rsidR="0079626D" w:rsidRPr="0079626D" w:rsidRDefault="0079626D" w:rsidP="0079626D"/>
    <w:p w14:paraId="61D08EDE" w14:textId="77777777" w:rsidR="0079626D" w:rsidRPr="0079626D" w:rsidRDefault="0079626D" w:rsidP="0079626D">
      <w:r w:rsidRPr="0079626D">
        <w:t>When your body is under major stress however, such as with a severe infection or surgery, you will need extra doses of steroids to help maintain your blood pressure and let your body deal with the stress.</w:t>
      </w:r>
    </w:p>
    <w:p w14:paraId="1905D097" w14:textId="77777777" w:rsidR="0079626D" w:rsidRPr="0079626D" w:rsidRDefault="0079626D" w:rsidP="0079626D"/>
    <w:p w14:paraId="0F1FE097" w14:textId="77777777" w:rsidR="0079626D" w:rsidRPr="0079626D" w:rsidRDefault="0079626D" w:rsidP="0079626D">
      <w:r w:rsidRPr="0079626D">
        <w:t xml:space="preserve">Adrenal Crisis: If you are usually on oral steroids and do not take extra doses during a major illness, you can go into adrenal crisis. This is a life-threatening condition that requires immediate hospitalisation. The symptoms include severe dizziness, </w:t>
      </w:r>
      <w:proofErr w:type="spellStart"/>
      <w:r w:rsidRPr="0079626D">
        <w:t>lightheadedness</w:t>
      </w:r>
      <w:proofErr w:type="spellEnd"/>
      <w:r w:rsidRPr="0079626D">
        <w:t xml:space="preserve">, fever, shivering, feeling very cold, extreme fatigue, feeling sick or vomiting, drowsiness, confusion, aching muscles and joints, </w:t>
      </w:r>
      <w:proofErr w:type="spellStart"/>
      <w:r w:rsidRPr="0079626D">
        <w:t>stomache</w:t>
      </w:r>
      <w:proofErr w:type="spellEnd"/>
      <w:r w:rsidRPr="0079626D">
        <w:t xml:space="preserve"> aches, and severe diarrhoea.</w:t>
      </w:r>
    </w:p>
    <w:p w14:paraId="54F7A904" w14:textId="77777777" w:rsidR="0079626D" w:rsidRPr="0079626D" w:rsidRDefault="0079626D" w:rsidP="0079626D"/>
    <w:p w14:paraId="3C1BE614" w14:textId="77777777" w:rsidR="0079626D" w:rsidRPr="0079626D" w:rsidRDefault="0079626D" w:rsidP="0079626D">
      <w:r w:rsidRPr="0079626D">
        <w:t>IF YOU HAVE BEEN ON ORAL STEROID TABLETS FOR MORE THAN 4 WEEKS AND YOU BECOME UNWELL, DO NOT STOP YOUR STEROID TABLETS</w:t>
      </w:r>
    </w:p>
    <w:p w14:paraId="15566F20" w14:textId="77777777" w:rsidR="0079626D" w:rsidRPr="0079626D" w:rsidRDefault="0079626D" w:rsidP="0079626D"/>
    <w:p w14:paraId="2FF1DAA5" w14:textId="77777777" w:rsidR="0079626D" w:rsidRPr="0079626D" w:rsidRDefault="0079626D" w:rsidP="0079626D">
      <w:r w:rsidRPr="0079626D">
        <w:lastRenderedPageBreak/>
        <w:t>Preventing an adrenal crisis: ensure you know the sick rules below and that you have a month’s supply of extra steroids at home to take if unwell. Do not skip steroid doses and do not stop without input from a medical professional. If you feel unwell after stopping steroids, contact your GP.</w:t>
      </w:r>
    </w:p>
    <w:p w14:paraId="6C5DB25F" w14:textId="77777777" w:rsidR="0079626D" w:rsidRPr="0079626D" w:rsidRDefault="0079626D" w:rsidP="0079626D"/>
    <w:p w14:paraId="6190DCD2" w14:textId="77777777" w:rsidR="0079626D" w:rsidRPr="0079626D" w:rsidRDefault="0079626D" w:rsidP="0079626D">
      <w:r w:rsidRPr="0079626D">
        <w:t>Sick Day Rule 1</w:t>
      </w:r>
    </w:p>
    <w:p w14:paraId="0D745D4D" w14:textId="77777777" w:rsidR="0079626D" w:rsidRPr="0079626D" w:rsidRDefault="0079626D" w:rsidP="0079626D"/>
    <w:p w14:paraId="442C13DC" w14:textId="77777777" w:rsidR="0079626D" w:rsidRPr="0079626D" w:rsidRDefault="0079626D" w:rsidP="0079626D">
      <w:r w:rsidRPr="0079626D">
        <w:t>There is no need to increase steroid dose if you only have a mild illness with no fever. But IF YOU ARE UNWELL WITH A FEVER, INCREASE YOUR ORAL STEROID DOSE until you are completely better.</w:t>
      </w:r>
    </w:p>
    <w:p w14:paraId="6A02C44C" w14:textId="77777777" w:rsidR="0079626D" w:rsidRPr="0079626D" w:rsidRDefault="0079626D" w:rsidP="0079626D"/>
    <w:p w14:paraId="07318E99" w14:textId="77777777" w:rsidR="0079626D" w:rsidRPr="0079626D" w:rsidRDefault="0079626D" w:rsidP="0079626D">
      <w:r w:rsidRPr="0079626D">
        <w:t>If you take less than 10mg prednisolone daily: take double your normal dose</w:t>
      </w:r>
    </w:p>
    <w:p w14:paraId="13384825" w14:textId="77777777" w:rsidR="0079626D" w:rsidRPr="0079626D" w:rsidRDefault="0079626D" w:rsidP="0079626D">
      <w:r w:rsidRPr="0079626D">
        <w:t>If you take 10mg to 19mg prednisolone daily: increase to 20mg</w:t>
      </w:r>
    </w:p>
    <w:p w14:paraId="71346EA2" w14:textId="77777777" w:rsidR="0079626D" w:rsidRPr="0079626D" w:rsidRDefault="0079626D" w:rsidP="0079626D">
      <w:r w:rsidRPr="0079626D">
        <w:t>If you take 20mg or more daily: no need to increase your dose</w:t>
      </w:r>
    </w:p>
    <w:p w14:paraId="038529BA" w14:textId="77777777" w:rsidR="0079626D" w:rsidRPr="0079626D" w:rsidRDefault="0079626D" w:rsidP="0079626D">
      <w:r w:rsidRPr="0079626D">
        <w:t>If you take more than 10mg daily of hydrocortisone: take 20mg immediately and then 10mg every 6 hours until you recover</w:t>
      </w:r>
    </w:p>
    <w:p w14:paraId="269E7533" w14:textId="77777777" w:rsidR="0079626D" w:rsidRPr="0079626D" w:rsidRDefault="0079626D" w:rsidP="0079626D">
      <w:r w:rsidRPr="0079626D">
        <w:t>Sick Day Rule 2</w:t>
      </w:r>
    </w:p>
    <w:p w14:paraId="2802FAF3" w14:textId="77777777" w:rsidR="0079626D" w:rsidRPr="0079626D" w:rsidRDefault="0079626D" w:rsidP="0079626D"/>
    <w:p w14:paraId="1561F274" w14:textId="77777777" w:rsidR="0079626D" w:rsidRPr="0079626D" w:rsidRDefault="0079626D" w:rsidP="0079626D">
      <w:r w:rsidRPr="0079626D">
        <w:t>SEEK MEDICAL ADVICE URGENTLY IF ANY OF THE FOLLOWING HAPPEN, since you will require steroid injections:</w:t>
      </w:r>
    </w:p>
    <w:p w14:paraId="699F0C21" w14:textId="77777777" w:rsidR="0079626D" w:rsidRPr="0079626D" w:rsidRDefault="0079626D" w:rsidP="0079626D"/>
    <w:p w14:paraId="15A12C7A" w14:textId="77777777" w:rsidR="0079626D" w:rsidRPr="0079626D" w:rsidRDefault="0079626D" w:rsidP="0079626D">
      <w:r w:rsidRPr="0079626D">
        <w:t>Severe diarrhoea or vomiting lasting more than a day</w:t>
      </w:r>
    </w:p>
    <w:p w14:paraId="6333F9AB" w14:textId="77777777" w:rsidR="0079626D" w:rsidRPr="0079626D" w:rsidRDefault="0079626D" w:rsidP="0079626D">
      <w:r w:rsidRPr="0079626D">
        <w:t>If you have a major injury</w:t>
      </w:r>
    </w:p>
    <w:p w14:paraId="5BFDFB8C" w14:textId="77777777" w:rsidR="0079626D" w:rsidRPr="0079626D" w:rsidRDefault="0079626D" w:rsidP="0079626D">
      <w:r w:rsidRPr="0079626D">
        <w:t>If you are due to undergo major surgery</w:t>
      </w:r>
    </w:p>
    <w:p w14:paraId="39A80F50" w14:textId="77777777" w:rsidR="0079626D" w:rsidRPr="0079626D" w:rsidRDefault="0079626D" w:rsidP="0079626D">
      <w:r w:rsidRPr="0079626D">
        <w:t>If you need to take bowel prep prior to colonoscopy</w:t>
      </w:r>
    </w:p>
    <w:p w14:paraId="7F6047A6" w14:textId="77777777" w:rsidR="0079626D" w:rsidRPr="0079626D" w:rsidRDefault="0079626D" w:rsidP="0079626D">
      <w:r w:rsidRPr="0079626D">
        <w:t>Special Situations</w:t>
      </w:r>
    </w:p>
    <w:p w14:paraId="2BA9B879" w14:textId="77777777" w:rsidR="0079626D" w:rsidRPr="0079626D" w:rsidRDefault="0079626D" w:rsidP="0079626D"/>
    <w:p w14:paraId="2916B587" w14:textId="77777777" w:rsidR="0079626D" w:rsidRPr="0079626D" w:rsidRDefault="0079626D" w:rsidP="0079626D">
      <w:r w:rsidRPr="0079626D">
        <w:t>Pregnancy: continue normal doses. You will need a steroid injection at the onset of labour and then double your normal oral dose for 48 hours after giving birth.</w:t>
      </w:r>
    </w:p>
    <w:p w14:paraId="673EBF07" w14:textId="77777777" w:rsidR="0079626D" w:rsidRPr="0079626D" w:rsidRDefault="0079626D" w:rsidP="0079626D"/>
    <w:p w14:paraId="6D335837" w14:textId="77777777" w:rsidR="0079626D" w:rsidRPr="0079626D" w:rsidRDefault="0079626D" w:rsidP="0079626D">
      <w:r w:rsidRPr="0079626D">
        <w:t>Minor dental surgery: Discuss with your dentist. A typical regime would be</w:t>
      </w:r>
    </w:p>
    <w:p w14:paraId="65CC2CAA" w14:textId="77777777" w:rsidR="0079626D" w:rsidRPr="0079626D" w:rsidRDefault="0079626D" w:rsidP="0079626D"/>
    <w:p w14:paraId="64DA6B2B" w14:textId="77777777" w:rsidR="0079626D" w:rsidRPr="0079626D" w:rsidRDefault="0079626D" w:rsidP="0079626D">
      <w:r w:rsidRPr="0079626D">
        <w:t>Prednisolone: take 5mg one hour before the procedure, double your usual dose for 24 hours after the procedure, and then back to your usual dose</w:t>
      </w:r>
    </w:p>
    <w:p w14:paraId="2A4E42AA" w14:textId="77777777" w:rsidR="0079626D" w:rsidRPr="0079626D" w:rsidRDefault="0079626D" w:rsidP="0079626D">
      <w:r w:rsidRPr="0079626D">
        <w:t>Hydrocortisone: take 20mg one hour before the procedure, double your usual dose for 24 hours after the procedure, and then back to your usual dose</w:t>
      </w:r>
    </w:p>
    <w:p w14:paraId="176038C5" w14:textId="77777777" w:rsidR="0079626D" w:rsidRPr="0079626D" w:rsidRDefault="0079626D" w:rsidP="0079626D">
      <w:r w:rsidRPr="0079626D">
        <w:t>Major dental surgery: discuss in advance with your dentist; you might require steroid injections.</w:t>
      </w:r>
    </w:p>
    <w:p w14:paraId="616E9C34" w14:textId="77777777" w:rsidR="0079626D" w:rsidRPr="0079626D" w:rsidRDefault="0079626D" w:rsidP="0079626D"/>
    <w:p w14:paraId="6B6B7165" w14:textId="77777777" w:rsidR="0079626D" w:rsidRPr="0079626D" w:rsidRDefault="0079626D" w:rsidP="0079626D">
      <w:r w:rsidRPr="0079626D">
        <w:t>COVID (confirmed, or suspected by a medical professional):</w:t>
      </w:r>
    </w:p>
    <w:p w14:paraId="13EA2F39" w14:textId="77777777" w:rsidR="0079626D" w:rsidRPr="0079626D" w:rsidRDefault="0079626D" w:rsidP="0079626D"/>
    <w:p w14:paraId="1A22572E" w14:textId="77777777" w:rsidR="0079626D" w:rsidRPr="0079626D" w:rsidRDefault="0079626D" w:rsidP="0079626D">
      <w:r w:rsidRPr="0079626D">
        <w:t>Prednisolone: take 10mg twice daily until you recover</w:t>
      </w:r>
    </w:p>
    <w:p w14:paraId="32773F67" w14:textId="77777777" w:rsidR="0079626D" w:rsidRPr="0079626D" w:rsidRDefault="0079626D" w:rsidP="0079626D">
      <w:r w:rsidRPr="0079626D">
        <w:t>Hydrocortisone: take 20mg every 6 hours until you recover</w:t>
      </w:r>
    </w:p>
    <w:p w14:paraId="23C81508" w14:textId="77777777" w:rsidR="0079626D" w:rsidRPr="0079626D" w:rsidRDefault="0079626D" w:rsidP="0079626D">
      <w:r w:rsidRPr="0079626D">
        <w:t>What to do now</w:t>
      </w:r>
    </w:p>
    <w:p w14:paraId="4DDB99BD" w14:textId="77777777" w:rsidR="0079626D" w:rsidRPr="0079626D" w:rsidRDefault="0079626D" w:rsidP="0079626D"/>
    <w:p w14:paraId="7CA5CC96" w14:textId="5E31C446" w:rsidR="0079626D" w:rsidRDefault="0079626D" w:rsidP="0079626D">
      <w:r w:rsidRPr="0079626D">
        <w:t xml:space="preserve">Ensure you </w:t>
      </w:r>
      <w:proofErr w:type="gramStart"/>
      <w:r w:rsidRPr="0079626D">
        <w:t>have a steroid emergency card with you at all times</w:t>
      </w:r>
      <w:proofErr w:type="gramEnd"/>
      <w:r w:rsidRPr="0079626D">
        <w:t>; the NHS Steroid Emergency Card was launched in August 2020 to improve patient safety for those with adrenal insufficiency. Find more information here:</w:t>
      </w:r>
    </w:p>
    <w:p w14:paraId="5CB4F486" w14:textId="33989DCC" w:rsidR="0079626D" w:rsidRPr="0079626D" w:rsidRDefault="0079626D" w:rsidP="0079626D">
      <w:hyperlink r:id="rId6" w:history="1">
        <w:r w:rsidRPr="0079626D">
          <w:rPr>
            <w:rStyle w:val="Hyperlink"/>
          </w:rPr>
          <w:t xml:space="preserve">NHS Steroid Emergency Card - </w:t>
        </w:r>
        <w:proofErr w:type="spellStart"/>
        <w:r w:rsidRPr="0079626D">
          <w:rPr>
            <w:rStyle w:val="Hyperlink"/>
          </w:rPr>
          <w:t>PMRGCAuk</w:t>
        </w:r>
        <w:proofErr w:type="spellEnd"/>
      </w:hyperlink>
      <w:r>
        <w:t xml:space="preserve"> </w:t>
      </w:r>
    </w:p>
    <w:p w14:paraId="7FA68A07" w14:textId="77777777" w:rsidR="0079626D" w:rsidRPr="0079626D" w:rsidRDefault="0079626D" w:rsidP="0079626D">
      <w:r w:rsidRPr="0079626D">
        <w:t>Keep these instructions with you to show your healthcare professional.</w:t>
      </w:r>
    </w:p>
    <w:p w14:paraId="330A3258" w14:textId="77777777" w:rsidR="0079626D" w:rsidRPr="0079626D" w:rsidRDefault="0079626D" w:rsidP="0079626D">
      <w:r w:rsidRPr="0079626D">
        <w:t xml:space="preserve">If you are on long term </w:t>
      </w:r>
      <w:proofErr w:type="gramStart"/>
      <w:r w:rsidRPr="0079626D">
        <w:t>steroids</w:t>
      </w:r>
      <w:proofErr w:type="gramEnd"/>
      <w:r w:rsidRPr="0079626D">
        <w:t xml:space="preserve"> please ensure that you have at least a one-month supply of your medication left at any time. This will allow you to increase the dose in accordance with sick day rule 1 if required.  Please talk to your GP or our practice pharmacy team if additional supplies are needed for this.</w:t>
      </w:r>
    </w:p>
    <w:p w14:paraId="293A20ED" w14:textId="6F544491" w:rsidR="0079626D" w:rsidRPr="0079626D" w:rsidRDefault="0079626D" w:rsidP="0079626D">
      <w:r w:rsidRPr="0079626D">
        <w:t>You can self-register with the ambulance service so you are highlighted as potentially needing steroid injections in an emergency (Registering with Your Local Ambulance Service | Addison’s Disease Self-Help Group)</w:t>
      </w:r>
      <w:r>
        <w:t xml:space="preserve"> </w:t>
      </w:r>
      <w:hyperlink r:id="rId7" w:history="1">
        <w:r w:rsidRPr="0079626D">
          <w:rPr>
            <w:rStyle w:val="Hyperlink"/>
          </w:rPr>
          <w:t>Ambulance Services, Addison's &amp; adrenal insufficiency | Addison's Disease Self-Help Group</w:t>
        </w:r>
      </w:hyperlink>
    </w:p>
    <w:sectPr w:rsidR="0079626D" w:rsidRPr="0079626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A921" w14:textId="77777777" w:rsidR="0079626D" w:rsidRDefault="0079626D" w:rsidP="0079626D">
      <w:pPr>
        <w:spacing w:after="0" w:line="240" w:lineRule="auto"/>
      </w:pPr>
      <w:r>
        <w:separator/>
      </w:r>
    </w:p>
  </w:endnote>
  <w:endnote w:type="continuationSeparator" w:id="0">
    <w:p w14:paraId="6E255FD9" w14:textId="77777777" w:rsidR="0079626D" w:rsidRDefault="0079626D" w:rsidP="0079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626D" w14:textId="77777777" w:rsidR="0079626D" w:rsidRDefault="0079626D" w:rsidP="0079626D">
      <w:pPr>
        <w:spacing w:after="0" w:line="240" w:lineRule="auto"/>
      </w:pPr>
      <w:r>
        <w:separator/>
      </w:r>
    </w:p>
  </w:footnote>
  <w:footnote w:type="continuationSeparator" w:id="0">
    <w:p w14:paraId="0F8A426A" w14:textId="77777777" w:rsidR="0079626D" w:rsidRDefault="0079626D" w:rsidP="0079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D70D" w14:textId="4C07AE53" w:rsidR="003D0796" w:rsidRPr="003D0796" w:rsidRDefault="003D0796" w:rsidP="003D0796">
    <w:pPr>
      <w:pStyle w:val="Header"/>
    </w:pPr>
    <w:r w:rsidRPr="003D0796">
      <w:drawing>
        <wp:inline distT="0" distB="0" distL="0" distR="0" wp14:anchorId="41B89527" wp14:editId="74CFBF02">
          <wp:extent cx="873160" cy="742950"/>
          <wp:effectExtent l="0" t="0" r="3175" b="0"/>
          <wp:docPr id="1506046341" name="Picture 2" descr="A group of peop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46341" name="Picture 2" descr="A group of people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416" cy="74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34AD5" w14:textId="77777777" w:rsidR="003D0796" w:rsidRDefault="003D0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6D"/>
    <w:rsid w:val="001C7B64"/>
    <w:rsid w:val="003D0796"/>
    <w:rsid w:val="006704A5"/>
    <w:rsid w:val="0079626D"/>
    <w:rsid w:val="00F1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7049"/>
  <w15:chartTrackingRefBased/>
  <w15:docId w15:val="{030A16C6-01FA-42E6-9320-C27900C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2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62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2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6D"/>
  </w:style>
  <w:style w:type="paragraph" w:styleId="Footer">
    <w:name w:val="footer"/>
    <w:basedOn w:val="Normal"/>
    <w:link w:val="FooterChar"/>
    <w:uiPriority w:val="99"/>
    <w:unhideWhenUsed/>
    <w:rsid w:val="0079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ddisonsdisease.org.uk/newly-diagnosed-paramedic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rgca.org.uk/steroid-emergency-car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3878</Characters>
  <Application>Microsoft Office Word</Application>
  <DocSecurity>0</DocSecurity>
  <Lines>92</Lines>
  <Paragraphs>46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DEVILLE, Alison (FAMILY FRIENDLY SURGERY)</dc:creator>
  <cp:keywords/>
  <dc:description/>
  <cp:lastModifiedBy>DEVILLE, Alison (FAMILY FRIENDLY SURGERY)</cp:lastModifiedBy>
  <cp:revision>3</cp:revision>
  <dcterms:created xsi:type="dcterms:W3CDTF">2025-12-19T13:36:00Z</dcterms:created>
  <dcterms:modified xsi:type="dcterms:W3CDTF">2025-12-22T10:24:00Z</dcterms:modified>
</cp:coreProperties>
</file>