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7A326" w14:textId="53C08DF9" w:rsidR="00465027" w:rsidRDefault="00465027" w:rsidP="00465027">
      <w:pPr>
        <w:pStyle w:val="Heading1"/>
        <w:jc w:val="center"/>
        <w:rPr>
          <w:rStyle w:val="normaltextrun"/>
        </w:rPr>
      </w:pPr>
      <w:r>
        <w:rPr>
          <w:rStyle w:val="normaltextrun"/>
        </w:rPr>
        <w:t>Friendly Family Surgery</w:t>
      </w:r>
    </w:p>
    <w:p w14:paraId="239E9F88" w14:textId="44C5BB84" w:rsidR="00465027" w:rsidRDefault="00465027" w:rsidP="00465027">
      <w:pPr>
        <w:pStyle w:val="Heading1"/>
        <w:jc w:val="center"/>
        <w:rPr>
          <w:rStyle w:val="normaltextrun"/>
        </w:rPr>
      </w:pPr>
      <w:r w:rsidRPr="00465027">
        <w:rPr>
          <w:rStyle w:val="normaltextrun"/>
        </w:rPr>
        <w:t>Mission Statement</w:t>
      </w:r>
    </w:p>
    <w:p w14:paraId="18CE7E08" w14:textId="77777777" w:rsidR="00465027" w:rsidRPr="00465027" w:rsidRDefault="00465027" w:rsidP="00465027"/>
    <w:p w14:paraId="056EB7AD" w14:textId="77777777" w:rsidR="00465027" w:rsidRPr="00465027" w:rsidRDefault="00465027" w:rsidP="00465027">
      <w:pPr>
        <w:pStyle w:val="paragraph"/>
        <w:shd w:val="clear" w:color="auto" w:fill="FFFFFF"/>
        <w:spacing w:before="0" w:beforeAutospacing="0" w:after="0" w:afterAutospacing="0"/>
        <w:jc w:val="both"/>
        <w:textAlignment w:val="baseline"/>
        <w:rPr>
          <w:rStyle w:val="eop"/>
          <w:rFonts w:ascii="Calibri" w:eastAsiaTheme="majorEastAsia" w:hAnsi="Calibri" w:cs="Calibri"/>
          <w:color w:val="212B32"/>
          <w:sz w:val="22"/>
          <w:szCs w:val="22"/>
        </w:rPr>
      </w:pPr>
    </w:p>
    <w:p w14:paraId="3FB8DC01" w14:textId="77777777" w:rsidR="00465027" w:rsidRPr="00465027" w:rsidRDefault="00465027" w:rsidP="00465027">
      <w:pPr>
        <w:pStyle w:val="paragraph"/>
        <w:shd w:val="clear" w:color="auto" w:fill="FFFFFF"/>
        <w:spacing w:before="0" w:beforeAutospacing="0" w:after="0" w:afterAutospacing="0"/>
        <w:jc w:val="both"/>
        <w:textAlignment w:val="baseline"/>
        <w:rPr>
          <w:rFonts w:ascii="Calibri" w:hAnsi="Calibri" w:cs="Calibri"/>
          <w:sz w:val="22"/>
          <w:szCs w:val="22"/>
        </w:rPr>
      </w:pPr>
    </w:p>
    <w:p w14:paraId="175ADDCE" w14:textId="77777777" w:rsidR="00465027" w:rsidRPr="00465027" w:rsidRDefault="00465027" w:rsidP="00465027">
      <w:pPr>
        <w:pStyle w:val="paragraph"/>
        <w:spacing w:before="0" w:beforeAutospacing="0" w:after="0" w:afterAutospacing="0"/>
        <w:jc w:val="both"/>
        <w:textAlignment w:val="baseline"/>
        <w:rPr>
          <w:rFonts w:ascii="Calibri" w:hAnsi="Calibri" w:cs="Calibri"/>
          <w:sz w:val="22"/>
          <w:szCs w:val="22"/>
        </w:rPr>
      </w:pPr>
      <w:r w:rsidRPr="00465027">
        <w:rPr>
          <w:rStyle w:val="normaltextrun"/>
          <w:rFonts w:ascii="Calibri" w:eastAsiaTheme="majorEastAsia" w:hAnsi="Calibri" w:cs="Calibri"/>
          <w:sz w:val="22"/>
          <w:szCs w:val="22"/>
        </w:rPr>
        <w:t xml:space="preserve">We are a friendly and family orientated practice and keep abreast of exciting developments in the study of medicine and look at the best ways in which these can be applied to benefit our patients. The practice remains committed to the ideals of traditional family medicine, adopting a holistic approach with a commitment to continuity of care.  Our fully trained staff members are keen and motivated to provide patients with treatment following national guidelines, whilst maintaining a personal approach. The team is understanding of the health needs of the local community and strives to improve the wellbeing of Bolsover </w:t>
      </w:r>
      <w:proofErr w:type="gramStart"/>
      <w:r w:rsidRPr="00465027">
        <w:rPr>
          <w:rStyle w:val="normaltextrun"/>
          <w:rFonts w:ascii="Calibri" w:eastAsiaTheme="majorEastAsia" w:hAnsi="Calibri" w:cs="Calibri"/>
          <w:sz w:val="22"/>
          <w:szCs w:val="22"/>
        </w:rPr>
        <w:t>as a whole by</w:t>
      </w:r>
      <w:proofErr w:type="gramEnd"/>
      <w:r w:rsidRPr="00465027">
        <w:rPr>
          <w:rStyle w:val="normaltextrun"/>
          <w:rFonts w:ascii="Calibri" w:eastAsiaTheme="majorEastAsia" w:hAnsi="Calibri" w:cs="Calibri"/>
          <w:sz w:val="22"/>
          <w:szCs w:val="22"/>
        </w:rPr>
        <w:t xml:space="preserve"> attending to the needs of the individual.</w:t>
      </w:r>
      <w:r w:rsidRPr="00465027">
        <w:rPr>
          <w:rStyle w:val="eop"/>
          <w:rFonts w:ascii="Calibri" w:eastAsiaTheme="majorEastAsia" w:hAnsi="Calibri" w:cs="Calibri"/>
          <w:sz w:val="22"/>
          <w:szCs w:val="22"/>
        </w:rPr>
        <w:t> </w:t>
      </w:r>
    </w:p>
    <w:p w14:paraId="13FBE08F" w14:textId="77777777" w:rsidR="00465027" w:rsidRPr="00465027" w:rsidRDefault="00465027" w:rsidP="00465027">
      <w:pPr>
        <w:pStyle w:val="paragraph"/>
        <w:spacing w:before="0" w:beforeAutospacing="0" w:after="0" w:afterAutospacing="0"/>
        <w:jc w:val="both"/>
        <w:textAlignment w:val="baseline"/>
        <w:rPr>
          <w:rFonts w:ascii="Calibri" w:hAnsi="Calibri" w:cs="Calibri"/>
          <w:sz w:val="22"/>
          <w:szCs w:val="22"/>
        </w:rPr>
      </w:pPr>
      <w:r w:rsidRPr="00465027">
        <w:rPr>
          <w:rStyle w:val="normaltextrun"/>
          <w:rFonts w:ascii="Calibri" w:eastAsiaTheme="majorEastAsia" w:hAnsi="Calibri" w:cs="Calibri"/>
          <w:sz w:val="22"/>
          <w:szCs w:val="22"/>
        </w:rPr>
        <w:t>We are a friendly and family orientated practice, keeping abreast of developments in medicine and applying these to benefit our patients. We are committed to the ideals of traditional family medicine, adopting a holistic approach with a commitment to continuity of care.  Our fully trained team are keen and motivated to provide patients with treatment following national guidelines, whilst maintaining a personal approach. The team understands the health needs of the local community and strives to improve the wellbeing of Bolsover by attending to the needs of the individual.</w:t>
      </w:r>
      <w:r w:rsidRPr="00465027">
        <w:rPr>
          <w:rStyle w:val="eop"/>
          <w:rFonts w:ascii="Calibri" w:eastAsiaTheme="majorEastAsia" w:hAnsi="Calibri" w:cs="Calibri"/>
          <w:sz w:val="22"/>
          <w:szCs w:val="22"/>
        </w:rPr>
        <w:t> </w:t>
      </w:r>
    </w:p>
    <w:p w14:paraId="40E294AF" w14:textId="77777777" w:rsidR="00465027" w:rsidRPr="00465027" w:rsidRDefault="00465027" w:rsidP="00465027">
      <w:pPr>
        <w:pStyle w:val="paragraph"/>
        <w:spacing w:before="0" w:beforeAutospacing="0" w:after="0" w:afterAutospacing="0"/>
        <w:jc w:val="both"/>
        <w:textAlignment w:val="baseline"/>
        <w:rPr>
          <w:rFonts w:ascii="Calibri" w:hAnsi="Calibri" w:cs="Calibri"/>
          <w:sz w:val="22"/>
          <w:szCs w:val="22"/>
        </w:rPr>
      </w:pPr>
      <w:r w:rsidRPr="00465027">
        <w:rPr>
          <w:rStyle w:val="eop"/>
          <w:rFonts w:ascii="Calibri" w:eastAsiaTheme="majorEastAsia" w:hAnsi="Calibri" w:cs="Calibri"/>
          <w:sz w:val="22"/>
          <w:szCs w:val="22"/>
        </w:rPr>
        <w:t> </w:t>
      </w:r>
    </w:p>
    <w:p w14:paraId="4F6EC308" w14:textId="77777777" w:rsidR="00465027" w:rsidRPr="00465027" w:rsidRDefault="00465027" w:rsidP="00465027">
      <w:pPr>
        <w:pStyle w:val="paragraph"/>
        <w:spacing w:before="0" w:beforeAutospacing="0" w:after="0" w:afterAutospacing="0"/>
        <w:jc w:val="both"/>
        <w:textAlignment w:val="baseline"/>
        <w:rPr>
          <w:rFonts w:ascii="Calibri" w:hAnsi="Calibri" w:cs="Calibri"/>
          <w:sz w:val="22"/>
          <w:szCs w:val="22"/>
        </w:rPr>
      </w:pPr>
      <w:r w:rsidRPr="00465027">
        <w:rPr>
          <w:rStyle w:val="eop"/>
          <w:rFonts w:ascii="Calibri" w:eastAsiaTheme="majorEastAsia" w:hAnsi="Calibri" w:cs="Calibri"/>
          <w:sz w:val="22"/>
          <w:szCs w:val="22"/>
        </w:rPr>
        <w:t> </w:t>
      </w:r>
    </w:p>
    <w:p w14:paraId="673CF25B" w14:textId="77777777" w:rsidR="00465027" w:rsidRPr="00465027" w:rsidRDefault="00465027" w:rsidP="00465027">
      <w:pPr>
        <w:pStyle w:val="paragraph"/>
        <w:spacing w:before="0" w:beforeAutospacing="0" w:after="0" w:afterAutospacing="0"/>
        <w:jc w:val="both"/>
        <w:textAlignment w:val="baseline"/>
        <w:rPr>
          <w:rFonts w:ascii="Calibri" w:hAnsi="Calibri" w:cs="Calibri"/>
          <w:sz w:val="22"/>
          <w:szCs w:val="22"/>
        </w:rPr>
      </w:pPr>
      <w:r w:rsidRPr="00465027">
        <w:rPr>
          <w:rStyle w:val="normaltextrun"/>
          <w:rFonts w:ascii="Calibri" w:eastAsiaTheme="majorEastAsia" w:hAnsi="Calibri" w:cs="Calibri"/>
          <w:sz w:val="22"/>
          <w:szCs w:val="22"/>
        </w:rPr>
        <w:t xml:space="preserve">As a GP practice we cover minor medical treatments as well as medical consultations, this will include physical measurements, discussion of diagnosis and treatment options, medical prescribing and/or referrals to other agencies if necessary. The doctors are supported by an advanced nurse practitioner, practice nurses, a health care assistant and a phlebotomist. </w:t>
      </w:r>
      <w:r w:rsidRPr="00465027">
        <w:rPr>
          <w:rStyle w:val="eop"/>
          <w:rFonts w:ascii="Calibri" w:eastAsiaTheme="majorEastAsia" w:hAnsi="Calibri" w:cs="Calibri"/>
          <w:sz w:val="22"/>
          <w:szCs w:val="22"/>
        </w:rPr>
        <w:t> </w:t>
      </w:r>
    </w:p>
    <w:p w14:paraId="282A6ED7" w14:textId="77777777" w:rsidR="00465027" w:rsidRPr="00465027" w:rsidRDefault="00465027" w:rsidP="00465027">
      <w:pPr>
        <w:pStyle w:val="paragraph"/>
        <w:shd w:val="clear" w:color="auto" w:fill="FFFFFF"/>
        <w:spacing w:before="0" w:beforeAutospacing="0" w:after="0" w:afterAutospacing="0"/>
        <w:jc w:val="both"/>
        <w:textAlignment w:val="baseline"/>
        <w:rPr>
          <w:rFonts w:ascii="Calibri" w:hAnsi="Calibri" w:cs="Calibri"/>
          <w:sz w:val="22"/>
          <w:szCs w:val="22"/>
        </w:rPr>
      </w:pPr>
      <w:r w:rsidRPr="00465027">
        <w:rPr>
          <w:rStyle w:val="eop"/>
          <w:rFonts w:ascii="Calibri" w:eastAsiaTheme="majorEastAsia" w:hAnsi="Calibri" w:cs="Calibri"/>
          <w:color w:val="212B32"/>
          <w:sz w:val="22"/>
          <w:szCs w:val="22"/>
        </w:rPr>
        <w:t> </w:t>
      </w:r>
    </w:p>
    <w:p w14:paraId="7EEB0984" w14:textId="77777777" w:rsidR="00465027" w:rsidRPr="00465027" w:rsidRDefault="00465027" w:rsidP="00465027">
      <w:pPr>
        <w:pStyle w:val="paragraph"/>
        <w:shd w:val="clear" w:color="auto" w:fill="FFFFFF"/>
        <w:spacing w:before="0" w:beforeAutospacing="0" w:after="0" w:afterAutospacing="0"/>
        <w:jc w:val="both"/>
        <w:textAlignment w:val="baseline"/>
        <w:rPr>
          <w:rFonts w:ascii="Calibri" w:hAnsi="Calibri" w:cs="Calibri"/>
          <w:sz w:val="22"/>
          <w:szCs w:val="22"/>
        </w:rPr>
      </w:pPr>
      <w:r w:rsidRPr="00465027">
        <w:rPr>
          <w:rStyle w:val="normaltextrun"/>
          <w:rFonts w:ascii="Calibri" w:eastAsiaTheme="majorEastAsia" w:hAnsi="Calibri" w:cs="Calibri"/>
          <w:color w:val="3F3F46"/>
          <w:sz w:val="22"/>
          <w:szCs w:val="22"/>
        </w:rPr>
        <w:t>Our mission at Friendly Family Practice is to provide compassionate, patient-centred healthcare to our community. We are dedicated to delivering high-quality medical services with integrity, respect, and professionalism. Our team strives to create a welcoming and supportive environment where every patient feels valued and heard. We are committed to continuous improvement and innovation in healthcare, ensuring that we meet the evolving needs of our patients and contribute positively to their well-being."</w:t>
      </w:r>
      <w:r w:rsidRPr="00465027">
        <w:rPr>
          <w:rStyle w:val="eop"/>
          <w:rFonts w:ascii="Calibri" w:eastAsiaTheme="majorEastAsia" w:hAnsi="Calibri" w:cs="Calibri"/>
          <w:color w:val="3F3F46"/>
          <w:sz w:val="22"/>
          <w:szCs w:val="22"/>
        </w:rPr>
        <w:t> </w:t>
      </w:r>
    </w:p>
    <w:p w14:paraId="19D8FDDF" w14:textId="77777777" w:rsidR="00465027" w:rsidRPr="00465027" w:rsidRDefault="00465027" w:rsidP="00465027">
      <w:pPr>
        <w:pStyle w:val="paragraph"/>
        <w:shd w:val="clear" w:color="auto" w:fill="FFFFFF"/>
        <w:spacing w:before="0" w:beforeAutospacing="0" w:after="0" w:afterAutospacing="0"/>
        <w:jc w:val="both"/>
        <w:textAlignment w:val="baseline"/>
        <w:rPr>
          <w:rFonts w:ascii="Calibri" w:hAnsi="Calibri" w:cs="Calibri"/>
          <w:b/>
          <w:bCs/>
          <w:sz w:val="22"/>
          <w:szCs w:val="22"/>
        </w:rPr>
      </w:pPr>
      <w:r w:rsidRPr="00465027">
        <w:rPr>
          <w:rStyle w:val="eop"/>
          <w:rFonts w:ascii="Calibri" w:eastAsiaTheme="majorEastAsia" w:hAnsi="Calibri" w:cs="Calibri"/>
          <w:color w:val="212B32"/>
          <w:sz w:val="22"/>
          <w:szCs w:val="22"/>
        </w:rPr>
        <w:t> </w:t>
      </w:r>
    </w:p>
    <w:p w14:paraId="349023A9" w14:textId="77777777" w:rsidR="00465027" w:rsidRPr="00465027" w:rsidRDefault="00465027" w:rsidP="00465027">
      <w:pPr>
        <w:pStyle w:val="paragraph"/>
        <w:shd w:val="clear" w:color="auto" w:fill="FFFFFF"/>
        <w:spacing w:before="0" w:beforeAutospacing="0" w:after="0" w:afterAutospacing="0"/>
        <w:jc w:val="both"/>
        <w:textAlignment w:val="baseline"/>
        <w:rPr>
          <w:rStyle w:val="eop"/>
          <w:rFonts w:ascii="Calibri" w:eastAsiaTheme="majorEastAsia" w:hAnsi="Calibri" w:cs="Calibri"/>
          <w:b/>
          <w:bCs/>
          <w:color w:val="212B32"/>
          <w:sz w:val="22"/>
          <w:szCs w:val="22"/>
        </w:rPr>
      </w:pPr>
      <w:r w:rsidRPr="00465027">
        <w:rPr>
          <w:rStyle w:val="normaltextrun"/>
          <w:rFonts w:ascii="Calibri" w:eastAsiaTheme="majorEastAsia" w:hAnsi="Calibri" w:cs="Calibri"/>
          <w:b/>
          <w:bCs/>
          <w:color w:val="212B32"/>
          <w:sz w:val="22"/>
          <w:szCs w:val="22"/>
        </w:rPr>
        <w:t>To deliver our mission we</w:t>
      </w:r>
      <w:r w:rsidRPr="00465027">
        <w:rPr>
          <w:rStyle w:val="eop"/>
          <w:rFonts w:ascii="Calibri" w:eastAsiaTheme="majorEastAsia" w:hAnsi="Calibri" w:cs="Calibri"/>
          <w:b/>
          <w:bCs/>
          <w:color w:val="212B32"/>
          <w:sz w:val="22"/>
          <w:szCs w:val="22"/>
        </w:rPr>
        <w:t> </w:t>
      </w:r>
    </w:p>
    <w:p w14:paraId="019B0CDF" w14:textId="77777777" w:rsidR="00465027" w:rsidRPr="00465027" w:rsidRDefault="00465027" w:rsidP="00465027">
      <w:pPr>
        <w:pStyle w:val="paragraph"/>
        <w:shd w:val="clear" w:color="auto" w:fill="FFFFFF"/>
        <w:spacing w:before="0" w:beforeAutospacing="0" w:after="0" w:afterAutospacing="0"/>
        <w:jc w:val="both"/>
        <w:textAlignment w:val="baseline"/>
        <w:rPr>
          <w:rFonts w:ascii="Calibri" w:hAnsi="Calibri" w:cs="Calibri"/>
          <w:b/>
          <w:bCs/>
          <w:sz w:val="22"/>
          <w:szCs w:val="22"/>
        </w:rPr>
      </w:pPr>
    </w:p>
    <w:p w14:paraId="6F203DE8" w14:textId="54354A48" w:rsidR="00465027" w:rsidRPr="00465027" w:rsidRDefault="00465027" w:rsidP="00465027">
      <w:pPr>
        <w:pStyle w:val="paragraph"/>
        <w:shd w:val="clear" w:color="auto" w:fill="FFFFFF"/>
        <w:spacing w:before="0" w:beforeAutospacing="0" w:after="0" w:afterAutospacing="0"/>
        <w:jc w:val="both"/>
        <w:textAlignment w:val="baseline"/>
        <w:rPr>
          <w:rFonts w:ascii="Calibri" w:hAnsi="Calibri" w:cs="Calibri"/>
          <w:sz w:val="22"/>
          <w:szCs w:val="22"/>
        </w:rPr>
      </w:pPr>
      <w:r w:rsidRPr="00465027">
        <w:rPr>
          <w:rStyle w:val="normaltextrun"/>
          <w:rFonts w:ascii="Calibri" w:eastAsiaTheme="majorEastAsia" w:hAnsi="Calibri" w:cs="Calibri"/>
          <w:color w:val="212B32"/>
          <w:sz w:val="22"/>
          <w:szCs w:val="22"/>
        </w:rPr>
        <w:t>We put patient safety and welfare at the heart of all we do</w:t>
      </w:r>
      <w:r w:rsidRPr="00465027">
        <w:rPr>
          <w:rStyle w:val="eop"/>
          <w:rFonts w:ascii="Calibri" w:eastAsiaTheme="majorEastAsia" w:hAnsi="Calibri" w:cs="Calibri"/>
          <w:color w:val="212B32"/>
          <w:sz w:val="22"/>
          <w:szCs w:val="22"/>
        </w:rPr>
        <w:t> </w:t>
      </w:r>
      <w:r w:rsidRPr="00465027">
        <w:rPr>
          <w:rStyle w:val="normaltextrun"/>
          <w:rFonts w:ascii="Calibri" w:eastAsiaTheme="majorEastAsia" w:hAnsi="Calibri" w:cs="Calibri"/>
          <w:color w:val="212B32"/>
          <w:sz w:val="22"/>
          <w:szCs w:val="22"/>
        </w:rPr>
        <w:t>create a welcoming environment where patients are treated with dignity and respect</w:t>
      </w:r>
      <w:r w:rsidRPr="00465027">
        <w:rPr>
          <w:rStyle w:val="eop"/>
          <w:rFonts w:ascii="Calibri" w:eastAsiaTheme="majorEastAsia" w:hAnsi="Calibri" w:cs="Calibri"/>
          <w:color w:val="212B32"/>
          <w:sz w:val="22"/>
          <w:szCs w:val="22"/>
        </w:rPr>
        <w:t> </w:t>
      </w:r>
    </w:p>
    <w:p w14:paraId="42F3D548" w14:textId="77777777" w:rsidR="00465027" w:rsidRPr="00465027" w:rsidRDefault="00465027" w:rsidP="00465027">
      <w:pPr>
        <w:pStyle w:val="paragraph"/>
        <w:shd w:val="clear" w:color="auto" w:fill="FFFFFF"/>
        <w:spacing w:before="0" w:beforeAutospacing="0" w:after="0" w:afterAutospacing="0"/>
        <w:jc w:val="both"/>
        <w:textAlignment w:val="baseline"/>
        <w:rPr>
          <w:rFonts w:ascii="Calibri" w:hAnsi="Calibri" w:cs="Calibri"/>
          <w:sz w:val="22"/>
          <w:szCs w:val="22"/>
        </w:rPr>
      </w:pPr>
      <w:r w:rsidRPr="00465027">
        <w:rPr>
          <w:rStyle w:val="normaltextrun"/>
          <w:rFonts w:ascii="Calibri" w:eastAsiaTheme="majorEastAsia" w:hAnsi="Calibri" w:cs="Calibri"/>
          <w:color w:val="212B32"/>
          <w:sz w:val="22"/>
          <w:szCs w:val="22"/>
        </w:rPr>
        <w:t>provide excellent quality care, promoting and sharing evidence-based best medical practice  </w:t>
      </w:r>
      <w:r w:rsidRPr="00465027">
        <w:rPr>
          <w:rStyle w:val="eop"/>
          <w:rFonts w:ascii="Calibri" w:eastAsiaTheme="majorEastAsia" w:hAnsi="Calibri" w:cs="Calibri"/>
          <w:color w:val="212B32"/>
          <w:sz w:val="22"/>
          <w:szCs w:val="22"/>
        </w:rPr>
        <w:t> </w:t>
      </w:r>
    </w:p>
    <w:p w14:paraId="765AF48C" w14:textId="5484B7A8" w:rsidR="00465027" w:rsidRPr="00465027" w:rsidRDefault="00465027" w:rsidP="00465027">
      <w:pPr>
        <w:pStyle w:val="paragraph"/>
        <w:shd w:val="clear" w:color="auto" w:fill="FFFFFF"/>
        <w:spacing w:before="0" w:beforeAutospacing="0" w:after="0" w:afterAutospacing="0"/>
        <w:jc w:val="both"/>
        <w:textAlignment w:val="baseline"/>
        <w:rPr>
          <w:rFonts w:ascii="Calibri" w:hAnsi="Calibri" w:cs="Calibri"/>
          <w:sz w:val="22"/>
          <w:szCs w:val="22"/>
        </w:rPr>
      </w:pPr>
      <w:r w:rsidRPr="00465027">
        <w:rPr>
          <w:rStyle w:val="normaltextrun"/>
          <w:rFonts w:ascii="Calibri" w:eastAsiaTheme="majorEastAsia" w:hAnsi="Calibri" w:cs="Calibri"/>
          <w:color w:val="212B32"/>
          <w:sz w:val="22"/>
          <w:szCs w:val="22"/>
        </w:rPr>
        <w:t>We adopt a holistic and patient-centred approach</w:t>
      </w:r>
      <w:r w:rsidRPr="00465027">
        <w:rPr>
          <w:rStyle w:val="normaltextrun"/>
          <w:rFonts w:ascii="Calibri" w:eastAsiaTheme="majorEastAsia" w:hAnsi="Calibri" w:cs="Calibri"/>
          <w:strike/>
          <w:color w:val="D13438"/>
          <w:sz w:val="22"/>
          <w:szCs w:val="22"/>
        </w:rPr>
        <w:t> </w:t>
      </w:r>
      <w:r w:rsidRPr="00465027">
        <w:rPr>
          <w:rStyle w:val="eop"/>
          <w:rFonts w:ascii="Calibri" w:eastAsiaTheme="majorEastAsia" w:hAnsi="Calibri" w:cs="Calibri"/>
          <w:color w:val="D13438"/>
          <w:sz w:val="22"/>
          <w:szCs w:val="22"/>
        </w:rPr>
        <w:t> </w:t>
      </w:r>
    </w:p>
    <w:p w14:paraId="1A648D88" w14:textId="49DB11DC" w:rsidR="00465027" w:rsidRPr="00465027" w:rsidRDefault="00465027" w:rsidP="00465027">
      <w:pPr>
        <w:pStyle w:val="paragraph"/>
        <w:shd w:val="clear" w:color="auto" w:fill="FFFFFF"/>
        <w:spacing w:before="0" w:beforeAutospacing="0" w:after="0" w:afterAutospacing="0"/>
        <w:jc w:val="both"/>
        <w:textAlignment w:val="baseline"/>
        <w:rPr>
          <w:rFonts w:ascii="Calibri" w:hAnsi="Calibri" w:cs="Calibri"/>
          <w:sz w:val="22"/>
          <w:szCs w:val="22"/>
        </w:rPr>
      </w:pPr>
      <w:r w:rsidRPr="00465027">
        <w:rPr>
          <w:rStyle w:val="normaltextrun"/>
          <w:rFonts w:ascii="Calibri" w:eastAsiaTheme="majorEastAsia" w:hAnsi="Calibri" w:cs="Calibri"/>
          <w:color w:val="212B32"/>
          <w:sz w:val="22"/>
          <w:szCs w:val="22"/>
        </w:rPr>
        <w:t>We support patients to make decisions which will improve and maintain their health and wellbeing. </w:t>
      </w:r>
      <w:r w:rsidRPr="00465027">
        <w:rPr>
          <w:rStyle w:val="eop"/>
          <w:rFonts w:ascii="Calibri" w:eastAsiaTheme="majorEastAsia" w:hAnsi="Calibri" w:cs="Calibri"/>
          <w:color w:val="212B32"/>
          <w:sz w:val="22"/>
          <w:szCs w:val="22"/>
        </w:rPr>
        <w:t> </w:t>
      </w:r>
    </w:p>
    <w:p w14:paraId="1E9658D3" w14:textId="77777777" w:rsidR="00465027" w:rsidRPr="00465027" w:rsidRDefault="00465027" w:rsidP="00465027">
      <w:pPr>
        <w:pStyle w:val="paragraph"/>
        <w:shd w:val="clear" w:color="auto" w:fill="FFFFFF"/>
        <w:spacing w:before="0" w:beforeAutospacing="0" w:after="0" w:afterAutospacing="0"/>
        <w:jc w:val="both"/>
        <w:textAlignment w:val="baseline"/>
        <w:rPr>
          <w:rFonts w:ascii="Calibri" w:hAnsi="Calibri" w:cs="Calibri"/>
          <w:sz w:val="22"/>
          <w:szCs w:val="22"/>
        </w:rPr>
      </w:pPr>
      <w:r w:rsidRPr="00465027">
        <w:rPr>
          <w:rStyle w:val="normaltextrun"/>
          <w:rFonts w:ascii="Calibri" w:eastAsiaTheme="majorEastAsia" w:hAnsi="Calibri" w:cs="Calibri"/>
          <w:color w:val="212B32"/>
          <w:sz w:val="22"/>
          <w:szCs w:val="22"/>
        </w:rPr>
        <w:t>We constantly review the care we provide and embrace innovation and technology to continually improve our service.</w:t>
      </w:r>
      <w:r w:rsidRPr="00465027">
        <w:rPr>
          <w:rStyle w:val="eop"/>
          <w:rFonts w:ascii="Calibri" w:eastAsiaTheme="majorEastAsia" w:hAnsi="Calibri" w:cs="Calibri"/>
          <w:color w:val="212B32"/>
          <w:sz w:val="22"/>
          <w:szCs w:val="22"/>
        </w:rPr>
        <w:t> </w:t>
      </w:r>
    </w:p>
    <w:p w14:paraId="08DA55E5" w14:textId="77777777" w:rsidR="00465027" w:rsidRPr="00465027" w:rsidRDefault="00465027" w:rsidP="00465027">
      <w:pPr>
        <w:pStyle w:val="paragraph"/>
        <w:shd w:val="clear" w:color="auto" w:fill="FFFFFF"/>
        <w:spacing w:before="0" w:beforeAutospacing="0" w:after="0" w:afterAutospacing="0"/>
        <w:jc w:val="both"/>
        <w:textAlignment w:val="baseline"/>
        <w:rPr>
          <w:rFonts w:ascii="Calibri" w:hAnsi="Calibri" w:cs="Calibri"/>
          <w:sz w:val="22"/>
          <w:szCs w:val="22"/>
        </w:rPr>
      </w:pPr>
      <w:r w:rsidRPr="00465027">
        <w:rPr>
          <w:rStyle w:val="normaltextrun"/>
          <w:rFonts w:ascii="Calibri" w:eastAsiaTheme="majorEastAsia" w:hAnsi="Calibri" w:cs="Calibri"/>
          <w:color w:val="212B32"/>
          <w:sz w:val="22"/>
          <w:szCs w:val="22"/>
        </w:rPr>
        <w:t>We welcome and adapt to change through active participation in training, education, and research.</w:t>
      </w:r>
      <w:r w:rsidRPr="00465027">
        <w:rPr>
          <w:rStyle w:val="eop"/>
          <w:rFonts w:ascii="Calibri" w:eastAsiaTheme="majorEastAsia" w:hAnsi="Calibri" w:cs="Calibri"/>
          <w:color w:val="212B32"/>
          <w:sz w:val="22"/>
          <w:szCs w:val="22"/>
        </w:rPr>
        <w:t> </w:t>
      </w:r>
    </w:p>
    <w:p w14:paraId="375AA614" w14:textId="74E020D6" w:rsidR="00465027" w:rsidRPr="00465027" w:rsidRDefault="00465027" w:rsidP="00465027">
      <w:pPr>
        <w:pStyle w:val="paragraph"/>
        <w:shd w:val="clear" w:color="auto" w:fill="FFFFFF"/>
        <w:spacing w:before="0" w:beforeAutospacing="0" w:after="0" w:afterAutospacing="0"/>
        <w:jc w:val="both"/>
        <w:textAlignment w:val="baseline"/>
        <w:rPr>
          <w:rStyle w:val="normaltextrun"/>
          <w:rFonts w:ascii="Calibri" w:eastAsiaTheme="majorEastAsia" w:hAnsi="Calibri" w:cs="Calibri"/>
          <w:color w:val="212B32"/>
          <w:sz w:val="22"/>
          <w:szCs w:val="22"/>
        </w:rPr>
      </w:pPr>
      <w:r w:rsidRPr="00465027">
        <w:rPr>
          <w:rStyle w:val="normaltextrun"/>
          <w:rFonts w:ascii="Calibri" w:eastAsiaTheme="majorEastAsia" w:hAnsi="Calibri" w:cs="Calibri"/>
          <w:color w:val="212B32"/>
          <w:sz w:val="22"/>
          <w:szCs w:val="22"/>
        </w:rPr>
        <w:t xml:space="preserve">We work in collaboration with other health, social care and community organisations for the benefit of our patients. </w:t>
      </w:r>
    </w:p>
    <w:p w14:paraId="42CCCF68" w14:textId="77777777" w:rsidR="00465027" w:rsidRPr="00465027" w:rsidRDefault="00465027" w:rsidP="00465027">
      <w:pPr>
        <w:pStyle w:val="paragraph"/>
        <w:shd w:val="clear" w:color="auto" w:fill="FFFFFF"/>
        <w:spacing w:before="0" w:beforeAutospacing="0" w:after="0" w:afterAutospacing="0"/>
        <w:jc w:val="both"/>
        <w:textAlignment w:val="baseline"/>
        <w:rPr>
          <w:rFonts w:ascii="Calibri" w:hAnsi="Calibri" w:cs="Calibri"/>
          <w:sz w:val="22"/>
          <w:szCs w:val="22"/>
        </w:rPr>
      </w:pPr>
    </w:p>
    <w:p w14:paraId="4C7A7FA9" w14:textId="77777777" w:rsidR="00465027" w:rsidRDefault="00465027" w:rsidP="00465027">
      <w:pPr>
        <w:pStyle w:val="paragraph"/>
        <w:shd w:val="clear" w:color="auto" w:fill="FFFFFF"/>
        <w:spacing w:before="0" w:beforeAutospacing="0" w:after="0" w:afterAutospacing="0"/>
        <w:jc w:val="both"/>
        <w:textAlignment w:val="baseline"/>
        <w:rPr>
          <w:rStyle w:val="normaltextrun"/>
          <w:rFonts w:ascii="Calibri" w:eastAsiaTheme="majorEastAsia" w:hAnsi="Calibri" w:cs="Calibri"/>
          <w:b/>
          <w:bCs/>
          <w:color w:val="212B32"/>
          <w:sz w:val="22"/>
          <w:szCs w:val="22"/>
        </w:rPr>
      </w:pPr>
    </w:p>
    <w:p w14:paraId="2BA22F93" w14:textId="0480639F" w:rsidR="00465027" w:rsidRPr="00465027" w:rsidRDefault="00465027" w:rsidP="00465027">
      <w:pPr>
        <w:pStyle w:val="paragraph"/>
        <w:shd w:val="clear" w:color="auto" w:fill="FFFFFF"/>
        <w:spacing w:before="0" w:beforeAutospacing="0" w:after="0" w:afterAutospacing="0"/>
        <w:jc w:val="both"/>
        <w:textAlignment w:val="baseline"/>
        <w:rPr>
          <w:rStyle w:val="eop"/>
          <w:rFonts w:ascii="Calibri" w:eastAsiaTheme="majorEastAsia" w:hAnsi="Calibri" w:cs="Calibri"/>
          <w:color w:val="212B32"/>
          <w:sz w:val="22"/>
          <w:szCs w:val="22"/>
        </w:rPr>
      </w:pPr>
      <w:r w:rsidRPr="00465027">
        <w:rPr>
          <w:rStyle w:val="normaltextrun"/>
          <w:rFonts w:ascii="Calibri" w:eastAsiaTheme="majorEastAsia" w:hAnsi="Calibri" w:cs="Calibri"/>
          <w:b/>
          <w:bCs/>
          <w:color w:val="212B32"/>
          <w:sz w:val="22"/>
          <w:szCs w:val="22"/>
        </w:rPr>
        <w:lastRenderedPageBreak/>
        <w:t>Values: </w:t>
      </w:r>
      <w:r w:rsidRPr="00465027">
        <w:rPr>
          <w:rStyle w:val="eop"/>
          <w:rFonts w:ascii="Calibri" w:eastAsiaTheme="majorEastAsia" w:hAnsi="Calibri" w:cs="Calibri"/>
          <w:color w:val="212B32"/>
          <w:sz w:val="22"/>
          <w:szCs w:val="22"/>
        </w:rPr>
        <w:t> </w:t>
      </w:r>
    </w:p>
    <w:p w14:paraId="4785C90F" w14:textId="77777777" w:rsidR="00465027" w:rsidRPr="00465027" w:rsidRDefault="00465027" w:rsidP="00465027">
      <w:pPr>
        <w:pStyle w:val="paragraph"/>
        <w:shd w:val="clear" w:color="auto" w:fill="FFFFFF"/>
        <w:spacing w:before="0" w:beforeAutospacing="0" w:after="0" w:afterAutospacing="0"/>
        <w:jc w:val="both"/>
        <w:textAlignment w:val="baseline"/>
        <w:rPr>
          <w:rFonts w:ascii="Calibri" w:hAnsi="Calibri" w:cs="Calibri"/>
          <w:sz w:val="22"/>
          <w:szCs w:val="22"/>
        </w:rPr>
      </w:pPr>
    </w:p>
    <w:p w14:paraId="0807D9DF" w14:textId="0173B0A9" w:rsidR="00465027" w:rsidRPr="00465027" w:rsidRDefault="00465027" w:rsidP="00465027">
      <w:pPr>
        <w:pStyle w:val="paragraph"/>
        <w:numPr>
          <w:ilvl w:val="0"/>
          <w:numId w:val="1"/>
        </w:numPr>
        <w:shd w:val="clear" w:color="auto" w:fill="FFFFFF"/>
        <w:spacing w:before="0" w:beforeAutospacing="0" w:after="0" w:afterAutospacing="0"/>
        <w:jc w:val="both"/>
        <w:textAlignment w:val="baseline"/>
        <w:rPr>
          <w:rFonts w:ascii="Calibri" w:hAnsi="Calibri" w:cs="Calibri"/>
          <w:sz w:val="22"/>
          <w:szCs w:val="22"/>
        </w:rPr>
      </w:pPr>
      <w:r w:rsidRPr="00465027">
        <w:rPr>
          <w:rStyle w:val="normaltextrun"/>
          <w:rFonts w:ascii="Calibri" w:eastAsiaTheme="majorEastAsia" w:hAnsi="Calibri" w:cs="Calibri"/>
          <w:b/>
          <w:bCs/>
          <w:color w:val="212B32"/>
          <w:sz w:val="22"/>
          <w:szCs w:val="22"/>
        </w:rPr>
        <w:t xml:space="preserve">Kindness.  </w:t>
      </w:r>
      <w:r w:rsidRPr="00465027">
        <w:rPr>
          <w:rStyle w:val="normaltextrun"/>
          <w:rFonts w:ascii="Calibri" w:eastAsiaTheme="majorEastAsia" w:hAnsi="Calibri" w:cs="Calibri"/>
          <w:color w:val="212B32"/>
          <w:sz w:val="22"/>
          <w:szCs w:val="22"/>
        </w:rPr>
        <w:t>We ensure that our patients are treated with compassion and empathy. Our words and actions demonstrate our sincere care for our patients.</w:t>
      </w:r>
      <w:r w:rsidRPr="00465027">
        <w:rPr>
          <w:rStyle w:val="eop"/>
          <w:rFonts w:ascii="Calibri" w:eastAsiaTheme="majorEastAsia" w:hAnsi="Calibri" w:cs="Calibri"/>
          <w:color w:val="212B32"/>
          <w:sz w:val="22"/>
          <w:szCs w:val="22"/>
        </w:rPr>
        <w:t> </w:t>
      </w:r>
    </w:p>
    <w:p w14:paraId="303DEDB8" w14:textId="4E4CFCB7" w:rsidR="00465027" w:rsidRPr="00465027" w:rsidRDefault="00465027" w:rsidP="00465027">
      <w:pPr>
        <w:pStyle w:val="paragraph"/>
        <w:numPr>
          <w:ilvl w:val="0"/>
          <w:numId w:val="1"/>
        </w:numPr>
        <w:shd w:val="clear" w:color="auto" w:fill="FFFFFF"/>
        <w:spacing w:before="0" w:beforeAutospacing="0" w:after="0" w:afterAutospacing="0"/>
        <w:jc w:val="both"/>
        <w:textAlignment w:val="baseline"/>
        <w:rPr>
          <w:rFonts w:ascii="Calibri" w:hAnsi="Calibri" w:cs="Calibri"/>
          <w:sz w:val="22"/>
          <w:szCs w:val="22"/>
        </w:rPr>
      </w:pPr>
      <w:r w:rsidRPr="00465027">
        <w:rPr>
          <w:rStyle w:val="normaltextrun"/>
          <w:rFonts w:ascii="Calibri" w:eastAsiaTheme="majorEastAsia" w:hAnsi="Calibri" w:cs="Calibri"/>
          <w:b/>
          <w:bCs/>
          <w:color w:val="212B32"/>
          <w:sz w:val="22"/>
          <w:szCs w:val="22"/>
        </w:rPr>
        <w:t xml:space="preserve">Quality.  </w:t>
      </w:r>
      <w:r w:rsidRPr="00465027">
        <w:rPr>
          <w:rStyle w:val="normaltextrun"/>
          <w:rFonts w:ascii="Calibri" w:eastAsiaTheme="majorEastAsia" w:hAnsi="Calibri" w:cs="Calibri"/>
          <w:color w:val="212B32"/>
          <w:sz w:val="22"/>
          <w:szCs w:val="22"/>
        </w:rPr>
        <w:t>We strive to achieve the best possible outcomes for our patients, aiming for excellence in clinical care. </w:t>
      </w:r>
      <w:r w:rsidRPr="00465027">
        <w:rPr>
          <w:rStyle w:val="eop"/>
          <w:rFonts w:ascii="Calibri" w:eastAsiaTheme="majorEastAsia" w:hAnsi="Calibri" w:cs="Calibri"/>
          <w:color w:val="212B32"/>
          <w:sz w:val="22"/>
          <w:szCs w:val="22"/>
        </w:rPr>
        <w:t> </w:t>
      </w:r>
    </w:p>
    <w:p w14:paraId="52D57E0A" w14:textId="7A87D098" w:rsidR="00465027" w:rsidRPr="00465027" w:rsidRDefault="00465027" w:rsidP="00465027">
      <w:pPr>
        <w:pStyle w:val="paragraph"/>
        <w:numPr>
          <w:ilvl w:val="0"/>
          <w:numId w:val="1"/>
        </w:numPr>
        <w:shd w:val="clear" w:color="auto" w:fill="FFFFFF"/>
        <w:spacing w:before="0" w:beforeAutospacing="0" w:after="0" w:afterAutospacing="0"/>
        <w:jc w:val="both"/>
        <w:textAlignment w:val="baseline"/>
        <w:rPr>
          <w:rFonts w:ascii="Calibri" w:hAnsi="Calibri" w:cs="Calibri"/>
          <w:sz w:val="22"/>
          <w:szCs w:val="22"/>
        </w:rPr>
      </w:pPr>
      <w:r w:rsidRPr="00465027">
        <w:rPr>
          <w:rStyle w:val="normaltextrun"/>
          <w:rFonts w:ascii="Calibri" w:eastAsiaTheme="majorEastAsia" w:hAnsi="Calibri" w:cs="Calibri"/>
          <w:b/>
          <w:bCs/>
          <w:color w:val="212B32"/>
          <w:sz w:val="22"/>
          <w:szCs w:val="22"/>
        </w:rPr>
        <w:t>Integrity.</w:t>
      </w:r>
      <w:r w:rsidRPr="00465027">
        <w:rPr>
          <w:rStyle w:val="normaltextrun"/>
          <w:rFonts w:ascii="Calibri" w:eastAsiaTheme="majorEastAsia" w:hAnsi="Calibri" w:cs="Calibri"/>
          <w:color w:val="212B32"/>
          <w:sz w:val="22"/>
          <w:szCs w:val="22"/>
        </w:rPr>
        <w:t>  We are honest and share how we practice with transparency. We are open and honest about what we can and cannot do. Maintaining a duty of candour, we are accountable for our actions. </w:t>
      </w:r>
      <w:r w:rsidRPr="00465027">
        <w:rPr>
          <w:rStyle w:val="eop"/>
          <w:rFonts w:ascii="Calibri" w:eastAsiaTheme="majorEastAsia" w:hAnsi="Calibri" w:cs="Calibri"/>
          <w:color w:val="212B32"/>
          <w:sz w:val="22"/>
          <w:szCs w:val="22"/>
        </w:rPr>
        <w:t> </w:t>
      </w:r>
    </w:p>
    <w:p w14:paraId="6351296F" w14:textId="538A9C4A" w:rsidR="00465027" w:rsidRPr="00465027" w:rsidRDefault="00465027" w:rsidP="00465027">
      <w:pPr>
        <w:pStyle w:val="paragraph"/>
        <w:numPr>
          <w:ilvl w:val="0"/>
          <w:numId w:val="1"/>
        </w:numPr>
        <w:shd w:val="clear" w:color="auto" w:fill="FFFFFF"/>
        <w:spacing w:before="0" w:beforeAutospacing="0" w:after="0" w:afterAutospacing="0"/>
        <w:jc w:val="both"/>
        <w:textAlignment w:val="baseline"/>
        <w:rPr>
          <w:rStyle w:val="eop"/>
          <w:rFonts w:ascii="Calibri" w:hAnsi="Calibri" w:cs="Calibri"/>
          <w:sz w:val="22"/>
          <w:szCs w:val="22"/>
        </w:rPr>
      </w:pPr>
      <w:r w:rsidRPr="00465027">
        <w:rPr>
          <w:rStyle w:val="normaltextrun"/>
          <w:rFonts w:ascii="Calibri" w:eastAsiaTheme="majorEastAsia" w:hAnsi="Calibri" w:cs="Calibri"/>
          <w:b/>
          <w:bCs/>
          <w:color w:val="212B32"/>
          <w:sz w:val="22"/>
          <w:szCs w:val="22"/>
        </w:rPr>
        <w:t xml:space="preserve">Responsiveness </w:t>
      </w:r>
      <w:r w:rsidRPr="00465027">
        <w:rPr>
          <w:rStyle w:val="normaltextrun"/>
          <w:rFonts w:ascii="Calibri" w:eastAsiaTheme="majorEastAsia" w:hAnsi="Calibri" w:cs="Calibri"/>
          <w:color w:val="212B32"/>
          <w:sz w:val="22"/>
          <w:szCs w:val="22"/>
        </w:rPr>
        <w:t>We listen to our staff and patients and respond to their feedback. We welcome other opinions. We review and respond to compliments and complaints in a timely manner. We are aware of, and respond to, the dynamic needs of our community. </w:t>
      </w:r>
      <w:r w:rsidRPr="00465027">
        <w:rPr>
          <w:rStyle w:val="eop"/>
          <w:rFonts w:ascii="Calibri" w:eastAsiaTheme="majorEastAsia" w:hAnsi="Calibri" w:cs="Calibri"/>
          <w:color w:val="212B32"/>
          <w:sz w:val="22"/>
          <w:szCs w:val="22"/>
        </w:rPr>
        <w:t> </w:t>
      </w:r>
    </w:p>
    <w:p w14:paraId="556669BE" w14:textId="77777777" w:rsidR="00465027" w:rsidRPr="00465027" w:rsidRDefault="00465027" w:rsidP="00465027">
      <w:pPr>
        <w:pStyle w:val="paragraph"/>
        <w:shd w:val="clear" w:color="auto" w:fill="FFFFFF"/>
        <w:spacing w:before="0" w:beforeAutospacing="0" w:after="0" w:afterAutospacing="0"/>
        <w:ind w:left="720"/>
        <w:jc w:val="both"/>
        <w:textAlignment w:val="baseline"/>
        <w:rPr>
          <w:rFonts w:ascii="Calibri" w:hAnsi="Calibri" w:cs="Calibri"/>
          <w:sz w:val="22"/>
          <w:szCs w:val="22"/>
        </w:rPr>
      </w:pPr>
    </w:p>
    <w:p w14:paraId="3BAF856E" w14:textId="21F2AD3F" w:rsidR="00465027" w:rsidRPr="00465027" w:rsidRDefault="00465027" w:rsidP="00465027">
      <w:pPr>
        <w:pStyle w:val="paragraph"/>
        <w:numPr>
          <w:ilvl w:val="0"/>
          <w:numId w:val="1"/>
        </w:numPr>
        <w:shd w:val="clear" w:color="auto" w:fill="FFFFFF"/>
        <w:spacing w:before="0" w:beforeAutospacing="0" w:after="0" w:afterAutospacing="0"/>
        <w:jc w:val="both"/>
        <w:textAlignment w:val="baseline"/>
        <w:rPr>
          <w:rFonts w:ascii="Calibri" w:hAnsi="Calibri" w:cs="Calibri"/>
          <w:sz w:val="22"/>
          <w:szCs w:val="22"/>
        </w:rPr>
      </w:pPr>
      <w:proofErr w:type="gramStart"/>
      <w:r w:rsidRPr="00465027">
        <w:rPr>
          <w:rStyle w:val="normaltextrun"/>
          <w:rFonts w:ascii="Calibri" w:eastAsiaTheme="majorEastAsia" w:hAnsi="Calibri" w:cs="Calibri"/>
          <w:b/>
          <w:bCs/>
          <w:color w:val="212B32"/>
          <w:sz w:val="22"/>
          <w:szCs w:val="22"/>
        </w:rPr>
        <w:t xml:space="preserve">Sustainability </w:t>
      </w:r>
      <w:r w:rsidRPr="00465027">
        <w:rPr>
          <w:rStyle w:val="normaltextrun"/>
          <w:rFonts w:ascii="Calibri" w:eastAsiaTheme="majorEastAsia" w:hAnsi="Calibri" w:cs="Calibri"/>
          <w:color w:val="212B32"/>
          <w:sz w:val="22"/>
          <w:szCs w:val="22"/>
        </w:rPr>
        <w:t> We</w:t>
      </w:r>
      <w:proofErr w:type="gramEnd"/>
      <w:r w:rsidRPr="00465027">
        <w:rPr>
          <w:rStyle w:val="normaltextrun"/>
          <w:rFonts w:ascii="Calibri" w:eastAsiaTheme="majorEastAsia" w:hAnsi="Calibri" w:cs="Calibri"/>
          <w:color w:val="212B32"/>
          <w:sz w:val="22"/>
          <w:szCs w:val="22"/>
        </w:rPr>
        <w:t xml:space="preserve"> use resources fairly to ensure nobody is excluded, discriminated against, or left behind. We use resources responsibly considering our environmental impact. We ensure financial stability for business continuity and practice development. </w:t>
      </w:r>
      <w:r w:rsidRPr="00465027">
        <w:rPr>
          <w:rStyle w:val="eop"/>
          <w:rFonts w:ascii="Calibri" w:eastAsiaTheme="majorEastAsia" w:hAnsi="Calibri" w:cs="Calibri"/>
          <w:color w:val="212B32"/>
          <w:sz w:val="22"/>
          <w:szCs w:val="22"/>
        </w:rPr>
        <w:t> </w:t>
      </w:r>
    </w:p>
    <w:p w14:paraId="579E9B56" w14:textId="77777777" w:rsidR="00465027" w:rsidRPr="00465027" w:rsidRDefault="00465027" w:rsidP="00465027">
      <w:pPr>
        <w:pStyle w:val="paragraph"/>
        <w:shd w:val="clear" w:color="auto" w:fill="FFFFFF"/>
        <w:spacing w:before="0" w:beforeAutospacing="0" w:after="0" w:afterAutospacing="0"/>
        <w:jc w:val="both"/>
        <w:textAlignment w:val="baseline"/>
        <w:rPr>
          <w:rFonts w:ascii="Calibri" w:hAnsi="Calibri" w:cs="Calibri"/>
          <w:sz w:val="22"/>
          <w:szCs w:val="22"/>
        </w:rPr>
      </w:pPr>
      <w:r w:rsidRPr="00465027">
        <w:rPr>
          <w:rStyle w:val="eop"/>
          <w:rFonts w:ascii="Calibri" w:eastAsiaTheme="majorEastAsia" w:hAnsi="Calibri" w:cs="Calibri"/>
          <w:color w:val="212B32"/>
          <w:sz w:val="22"/>
          <w:szCs w:val="22"/>
        </w:rPr>
        <w:t> </w:t>
      </w:r>
    </w:p>
    <w:p w14:paraId="7ABA0BEE" w14:textId="77777777" w:rsidR="00465027" w:rsidRPr="00465027" w:rsidRDefault="00465027" w:rsidP="00465027">
      <w:pPr>
        <w:pStyle w:val="paragraph"/>
        <w:spacing w:before="0" w:beforeAutospacing="0" w:after="0" w:afterAutospacing="0"/>
        <w:jc w:val="both"/>
        <w:textAlignment w:val="baseline"/>
        <w:rPr>
          <w:rFonts w:ascii="Calibri" w:hAnsi="Calibri" w:cs="Calibri"/>
          <w:sz w:val="22"/>
          <w:szCs w:val="22"/>
        </w:rPr>
      </w:pPr>
      <w:r w:rsidRPr="00465027">
        <w:rPr>
          <w:rStyle w:val="eop"/>
          <w:rFonts w:ascii="Calibri" w:eastAsiaTheme="majorEastAsia" w:hAnsi="Calibri" w:cs="Calibri"/>
          <w:sz w:val="22"/>
          <w:szCs w:val="22"/>
        </w:rPr>
        <w:t> </w:t>
      </w:r>
    </w:p>
    <w:p w14:paraId="549B4388" w14:textId="77777777" w:rsidR="00465027" w:rsidRPr="00465027" w:rsidRDefault="00465027" w:rsidP="00465027">
      <w:pPr>
        <w:pStyle w:val="xmsonormal"/>
        <w:rPr>
          <w:b/>
          <w:bCs/>
        </w:rPr>
      </w:pPr>
      <w:r w:rsidRPr="00465027">
        <w:rPr>
          <w:b/>
          <w:bCs/>
          <w:color w:val="000000"/>
        </w:rPr>
        <w:t>Home Visiting Service</w:t>
      </w:r>
    </w:p>
    <w:p w14:paraId="637AA3DA" w14:textId="77777777" w:rsidR="00465027" w:rsidRPr="00465027" w:rsidRDefault="00465027" w:rsidP="00465027">
      <w:pPr>
        <w:pStyle w:val="xmsonormal"/>
        <w:jc w:val="both"/>
      </w:pPr>
      <w:r w:rsidRPr="00465027">
        <w:rPr>
          <w:color w:val="000000"/>
        </w:rPr>
        <w:t> </w:t>
      </w:r>
    </w:p>
    <w:p w14:paraId="72ECCE2A" w14:textId="77777777" w:rsidR="00465027" w:rsidRPr="00465027" w:rsidRDefault="00465027" w:rsidP="00465027">
      <w:pPr>
        <w:pStyle w:val="xmsonormal"/>
        <w:jc w:val="both"/>
      </w:pPr>
      <w:r w:rsidRPr="00465027">
        <w:rPr>
          <w:color w:val="000000"/>
        </w:rPr>
        <w:t>Team Up is part of Derbyshire’s response to the ageing well agenda.  It is a joining up of Health &amp; Social Care services locally to deliver the right care in the right place at the right time.  The Home Visiting Service is part of the Team Up response. The Home Visiting Service was established by North Hardwick &amp; Bolsover PCN to provide a dedicated GP led home visiting service to the Housebound Patients allocated to the Practices within the PCN. It is staffed by a GP, ACP’s and ECP’s provided by the PCN via the Team Up service who will work under the command and control of &lt;insert Practice name&gt; registered with CQC to deliver the activity of Treatment of disease, disorder or injury.  The service is specifically for Housebound Patients who require a home visit because of a health crisis with the aim of treating the patient in their place of choice and avoiding (where possible) a hospital admission.  The care will be provided in the patient’s own home or care home</w:t>
      </w:r>
    </w:p>
    <w:p w14:paraId="01AE17A6" w14:textId="77777777" w:rsidR="00465027" w:rsidRPr="00465027" w:rsidRDefault="00465027" w:rsidP="00465027">
      <w:pPr>
        <w:jc w:val="both"/>
        <w:rPr>
          <w:rFonts w:ascii="Calibri" w:hAnsi="Calibri" w:cs="Calibri"/>
        </w:rPr>
      </w:pPr>
    </w:p>
    <w:p w14:paraId="41DED766" w14:textId="77777777" w:rsidR="00BC27A2" w:rsidRPr="00465027" w:rsidRDefault="00BC27A2">
      <w:pPr>
        <w:rPr>
          <w:rFonts w:ascii="Calibri" w:hAnsi="Calibri" w:cs="Calibri"/>
        </w:rPr>
      </w:pPr>
    </w:p>
    <w:sectPr w:rsidR="00BC27A2" w:rsidRPr="0046502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1C473" w14:textId="77777777" w:rsidR="003D4793" w:rsidRDefault="003D4793" w:rsidP="00465027">
      <w:pPr>
        <w:spacing w:after="0" w:line="240" w:lineRule="auto"/>
      </w:pPr>
      <w:r>
        <w:separator/>
      </w:r>
    </w:p>
  </w:endnote>
  <w:endnote w:type="continuationSeparator" w:id="0">
    <w:p w14:paraId="27816FD7" w14:textId="77777777" w:rsidR="003D4793" w:rsidRDefault="003D4793" w:rsidP="00465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53D2" w14:textId="37FA3A11" w:rsidR="00465027" w:rsidRPr="00465027" w:rsidRDefault="00465027">
    <w:pPr>
      <w:pStyle w:val="Footer"/>
      <w:rPr>
        <w:rFonts w:ascii="Calibri" w:hAnsi="Calibri" w:cs="Calibri"/>
        <w:sz w:val="16"/>
        <w:szCs w:val="16"/>
      </w:rPr>
    </w:pPr>
    <w:r w:rsidRPr="00465027">
      <w:rPr>
        <w:rFonts w:ascii="Calibri" w:hAnsi="Calibri" w:cs="Calibri"/>
        <w:sz w:val="16"/>
        <w:szCs w:val="16"/>
      </w:rPr>
      <w:t>Service Provider – Dr Karabi Ray</w:t>
    </w:r>
  </w:p>
  <w:p w14:paraId="2FDC3A13" w14:textId="16F4F782" w:rsidR="00465027" w:rsidRPr="00465027" w:rsidRDefault="00465027">
    <w:pPr>
      <w:pStyle w:val="Footer"/>
      <w:rPr>
        <w:rFonts w:ascii="Calibri" w:hAnsi="Calibri" w:cs="Calibri"/>
        <w:sz w:val="16"/>
        <w:szCs w:val="16"/>
      </w:rPr>
    </w:pPr>
    <w:r w:rsidRPr="00465027">
      <w:rPr>
        <w:rFonts w:ascii="Calibri" w:hAnsi="Calibri" w:cs="Calibri"/>
        <w:sz w:val="16"/>
        <w:szCs w:val="16"/>
      </w:rPr>
      <w:t>Practice Manager – Elizabeth Birkin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4E5A9" w14:textId="77777777" w:rsidR="003D4793" w:rsidRDefault="003D4793" w:rsidP="00465027">
      <w:pPr>
        <w:spacing w:after="0" w:line="240" w:lineRule="auto"/>
      </w:pPr>
      <w:r>
        <w:separator/>
      </w:r>
    </w:p>
  </w:footnote>
  <w:footnote w:type="continuationSeparator" w:id="0">
    <w:p w14:paraId="4EAC260A" w14:textId="77777777" w:rsidR="003D4793" w:rsidRDefault="003D4793" w:rsidP="004650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11E66"/>
    <w:multiLevelType w:val="hybridMultilevel"/>
    <w:tmpl w:val="E8C2E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3148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027"/>
    <w:rsid w:val="001C08E4"/>
    <w:rsid w:val="002C71FA"/>
    <w:rsid w:val="003D4793"/>
    <w:rsid w:val="00465027"/>
    <w:rsid w:val="005322D7"/>
    <w:rsid w:val="00661712"/>
    <w:rsid w:val="00783DD9"/>
    <w:rsid w:val="008611A3"/>
    <w:rsid w:val="00BC2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E4BA4"/>
  <w15:chartTrackingRefBased/>
  <w15:docId w15:val="{FB97CCCC-80DD-407F-8FD0-D2FB7EB7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50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50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50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0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0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0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0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0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0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50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50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0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0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0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0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0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027"/>
    <w:rPr>
      <w:rFonts w:eastAsiaTheme="majorEastAsia" w:cstheme="majorBidi"/>
      <w:color w:val="272727" w:themeColor="text1" w:themeTint="D8"/>
    </w:rPr>
  </w:style>
  <w:style w:type="paragraph" w:styleId="Title">
    <w:name w:val="Title"/>
    <w:basedOn w:val="Normal"/>
    <w:next w:val="Normal"/>
    <w:link w:val="TitleChar"/>
    <w:uiPriority w:val="10"/>
    <w:qFormat/>
    <w:rsid w:val="004650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0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0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0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027"/>
    <w:pPr>
      <w:spacing w:before="160"/>
      <w:jc w:val="center"/>
    </w:pPr>
    <w:rPr>
      <w:i/>
      <w:iCs/>
      <w:color w:val="404040" w:themeColor="text1" w:themeTint="BF"/>
    </w:rPr>
  </w:style>
  <w:style w:type="character" w:customStyle="1" w:styleId="QuoteChar">
    <w:name w:val="Quote Char"/>
    <w:basedOn w:val="DefaultParagraphFont"/>
    <w:link w:val="Quote"/>
    <w:uiPriority w:val="29"/>
    <w:rsid w:val="00465027"/>
    <w:rPr>
      <w:i/>
      <w:iCs/>
      <w:color w:val="404040" w:themeColor="text1" w:themeTint="BF"/>
    </w:rPr>
  </w:style>
  <w:style w:type="paragraph" w:styleId="ListParagraph">
    <w:name w:val="List Paragraph"/>
    <w:basedOn w:val="Normal"/>
    <w:uiPriority w:val="34"/>
    <w:qFormat/>
    <w:rsid w:val="00465027"/>
    <w:pPr>
      <w:ind w:left="720"/>
      <w:contextualSpacing/>
    </w:pPr>
  </w:style>
  <w:style w:type="character" w:styleId="IntenseEmphasis">
    <w:name w:val="Intense Emphasis"/>
    <w:basedOn w:val="DefaultParagraphFont"/>
    <w:uiPriority w:val="21"/>
    <w:qFormat/>
    <w:rsid w:val="00465027"/>
    <w:rPr>
      <w:i/>
      <w:iCs/>
      <w:color w:val="0F4761" w:themeColor="accent1" w:themeShade="BF"/>
    </w:rPr>
  </w:style>
  <w:style w:type="paragraph" w:styleId="IntenseQuote">
    <w:name w:val="Intense Quote"/>
    <w:basedOn w:val="Normal"/>
    <w:next w:val="Normal"/>
    <w:link w:val="IntenseQuoteChar"/>
    <w:uiPriority w:val="30"/>
    <w:qFormat/>
    <w:rsid w:val="004650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027"/>
    <w:rPr>
      <w:i/>
      <w:iCs/>
      <w:color w:val="0F4761" w:themeColor="accent1" w:themeShade="BF"/>
    </w:rPr>
  </w:style>
  <w:style w:type="character" w:styleId="IntenseReference">
    <w:name w:val="Intense Reference"/>
    <w:basedOn w:val="DefaultParagraphFont"/>
    <w:uiPriority w:val="32"/>
    <w:qFormat/>
    <w:rsid w:val="00465027"/>
    <w:rPr>
      <w:b/>
      <w:bCs/>
      <w:smallCaps/>
      <w:color w:val="0F4761" w:themeColor="accent1" w:themeShade="BF"/>
      <w:spacing w:val="5"/>
    </w:rPr>
  </w:style>
  <w:style w:type="paragraph" w:customStyle="1" w:styleId="paragraph">
    <w:name w:val="paragraph"/>
    <w:basedOn w:val="Normal"/>
    <w:rsid w:val="0046502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465027"/>
  </w:style>
  <w:style w:type="character" w:customStyle="1" w:styleId="eop">
    <w:name w:val="eop"/>
    <w:basedOn w:val="DefaultParagraphFont"/>
    <w:rsid w:val="00465027"/>
  </w:style>
  <w:style w:type="paragraph" w:customStyle="1" w:styleId="xmsonormal">
    <w:name w:val="x_msonormal"/>
    <w:basedOn w:val="Normal"/>
    <w:rsid w:val="00465027"/>
    <w:pPr>
      <w:spacing w:after="0" w:line="240" w:lineRule="auto"/>
    </w:pPr>
    <w:rPr>
      <w:rFonts w:ascii="Calibri" w:hAnsi="Calibri" w:cs="Calibri"/>
      <w:kern w:val="0"/>
      <w:lang w:eastAsia="en-GB"/>
      <w14:ligatures w14:val="none"/>
    </w:rPr>
  </w:style>
  <w:style w:type="paragraph" w:styleId="Header">
    <w:name w:val="header"/>
    <w:basedOn w:val="Normal"/>
    <w:link w:val="HeaderChar"/>
    <w:uiPriority w:val="99"/>
    <w:unhideWhenUsed/>
    <w:rsid w:val="004650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027"/>
  </w:style>
  <w:style w:type="paragraph" w:styleId="Footer">
    <w:name w:val="footer"/>
    <w:basedOn w:val="Normal"/>
    <w:link w:val="FooterChar"/>
    <w:uiPriority w:val="99"/>
    <w:unhideWhenUsed/>
    <w:rsid w:val="004650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2020">
      <w:bodyDiv w:val="1"/>
      <w:marLeft w:val="0"/>
      <w:marRight w:val="0"/>
      <w:marTop w:val="0"/>
      <w:marBottom w:val="0"/>
      <w:divBdr>
        <w:top w:val="none" w:sz="0" w:space="0" w:color="auto"/>
        <w:left w:val="none" w:sz="0" w:space="0" w:color="auto"/>
        <w:bottom w:val="none" w:sz="0" w:space="0" w:color="auto"/>
        <w:right w:val="none" w:sz="0" w:space="0" w:color="auto"/>
      </w:divBdr>
      <w:divsChild>
        <w:div w:id="134954371">
          <w:marLeft w:val="0"/>
          <w:marRight w:val="0"/>
          <w:marTop w:val="0"/>
          <w:marBottom w:val="0"/>
          <w:divBdr>
            <w:top w:val="none" w:sz="0" w:space="0" w:color="auto"/>
            <w:left w:val="none" w:sz="0" w:space="0" w:color="auto"/>
            <w:bottom w:val="none" w:sz="0" w:space="0" w:color="auto"/>
            <w:right w:val="none" w:sz="0" w:space="0" w:color="auto"/>
          </w:divBdr>
        </w:div>
        <w:div w:id="1820536793">
          <w:marLeft w:val="0"/>
          <w:marRight w:val="0"/>
          <w:marTop w:val="0"/>
          <w:marBottom w:val="0"/>
          <w:divBdr>
            <w:top w:val="none" w:sz="0" w:space="0" w:color="auto"/>
            <w:left w:val="none" w:sz="0" w:space="0" w:color="auto"/>
            <w:bottom w:val="none" w:sz="0" w:space="0" w:color="auto"/>
            <w:right w:val="none" w:sz="0" w:space="0" w:color="auto"/>
          </w:divBdr>
        </w:div>
        <w:div w:id="759254632">
          <w:marLeft w:val="0"/>
          <w:marRight w:val="0"/>
          <w:marTop w:val="0"/>
          <w:marBottom w:val="0"/>
          <w:divBdr>
            <w:top w:val="none" w:sz="0" w:space="0" w:color="auto"/>
            <w:left w:val="none" w:sz="0" w:space="0" w:color="auto"/>
            <w:bottom w:val="none" w:sz="0" w:space="0" w:color="auto"/>
            <w:right w:val="none" w:sz="0" w:space="0" w:color="auto"/>
          </w:divBdr>
        </w:div>
        <w:div w:id="101077447">
          <w:marLeft w:val="0"/>
          <w:marRight w:val="0"/>
          <w:marTop w:val="0"/>
          <w:marBottom w:val="0"/>
          <w:divBdr>
            <w:top w:val="none" w:sz="0" w:space="0" w:color="auto"/>
            <w:left w:val="none" w:sz="0" w:space="0" w:color="auto"/>
            <w:bottom w:val="none" w:sz="0" w:space="0" w:color="auto"/>
            <w:right w:val="none" w:sz="0" w:space="0" w:color="auto"/>
          </w:divBdr>
        </w:div>
        <w:div w:id="1895047043">
          <w:marLeft w:val="0"/>
          <w:marRight w:val="0"/>
          <w:marTop w:val="0"/>
          <w:marBottom w:val="0"/>
          <w:divBdr>
            <w:top w:val="none" w:sz="0" w:space="0" w:color="auto"/>
            <w:left w:val="none" w:sz="0" w:space="0" w:color="auto"/>
            <w:bottom w:val="none" w:sz="0" w:space="0" w:color="auto"/>
            <w:right w:val="none" w:sz="0" w:space="0" w:color="auto"/>
          </w:divBdr>
        </w:div>
        <w:div w:id="1820074146">
          <w:marLeft w:val="0"/>
          <w:marRight w:val="0"/>
          <w:marTop w:val="0"/>
          <w:marBottom w:val="0"/>
          <w:divBdr>
            <w:top w:val="none" w:sz="0" w:space="0" w:color="auto"/>
            <w:left w:val="none" w:sz="0" w:space="0" w:color="auto"/>
            <w:bottom w:val="none" w:sz="0" w:space="0" w:color="auto"/>
            <w:right w:val="none" w:sz="0" w:space="0" w:color="auto"/>
          </w:divBdr>
        </w:div>
        <w:div w:id="51393946">
          <w:marLeft w:val="0"/>
          <w:marRight w:val="0"/>
          <w:marTop w:val="0"/>
          <w:marBottom w:val="0"/>
          <w:divBdr>
            <w:top w:val="none" w:sz="0" w:space="0" w:color="auto"/>
            <w:left w:val="none" w:sz="0" w:space="0" w:color="auto"/>
            <w:bottom w:val="none" w:sz="0" w:space="0" w:color="auto"/>
            <w:right w:val="none" w:sz="0" w:space="0" w:color="auto"/>
          </w:divBdr>
        </w:div>
        <w:div w:id="1656488261">
          <w:marLeft w:val="0"/>
          <w:marRight w:val="0"/>
          <w:marTop w:val="0"/>
          <w:marBottom w:val="0"/>
          <w:divBdr>
            <w:top w:val="none" w:sz="0" w:space="0" w:color="auto"/>
            <w:left w:val="none" w:sz="0" w:space="0" w:color="auto"/>
            <w:bottom w:val="none" w:sz="0" w:space="0" w:color="auto"/>
            <w:right w:val="none" w:sz="0" w:space="0" w:color="auto"/>
          </w:divBdr>
        </w:div>
        <w:div w:id="1179736461">
          <w:marLeft w:val="0"/>
          <w:marRight w:val="0"/>
          <w:marTop w:val="0"/>
          <w:marBottom w:val="0"/>
          <w:divBdr>
            <w:top w:val="none" w:sz="0" w:space="0" w:color="auto"/>
            <w:left w:val="none" w:sz="0" w:space="0" w:color="auto"/>
            <w:bottom w:val="none" w:sz="0" w:space="0" w:color="auto"/>
            <w:right w:val="none" w:sz="0" w:space="0" w:color="auto"/>
          </w:divBdr>
        </w:div>
        <w:div w:id="210920927">
          <w:marLeft w:val="0"/>
          <w:marRight w:val="0"/>
          <w:marTop w:val="0"/>
          <w:marBottom w:val="0"/>
          <w:divBdr>
            <w:top w:val="none" w:sz="0" w:space="0" w:color="auto"/>
            <w:left w:val="none" w:sz="0" w:space="0" w:color="auto"/>
            <w:bottom w:val="none" w:sz="0" w:space="0" w:color="auto"/>
            <w:right w:val="none" w:sz="0" w:space="0" w:color="auto"/>
          </w:divBdr>
        </w:div>
        <w:div w:id="1143347046">
          <w:marLeft w:val="0"/>
          <w:marRight w:val="0"/>
          <w:marTop w:val="0"/>
          <w:marBottom w:val="0"/>
          <w:divBdr>
            <w:top w:val="none" w:sz="0" w:space="0" w:color="auto"/>
            <w:left w:val="none" w:sz="0" w:space="0" w:color="auto"/>
            <w:bottom w:val="none" w:sz="0" w:space="0" w:color="auto"/>
            <w:right w:val="none" w:sz="0" w:space="0" w:color="auto"/>
          </w:divBdr>
        </w:div>
        <w:div w:id="746220817">
          <w:marLeft w:val="0"/>
          <w:marRight w:val="0"/>
          <w:marTop w:val="0"/>
          <w:marBottom w:val="0"/>
          <w:divBdr>
            <w:top w:val="none" w:sz="0" w:space="0" w:color="auto"/>
            <w:left w:val="none" w:sz="0" w:space="0" w:color="auto"/>
            <w:bottom w:val="none" w:sz="0" w:space="0" w:color="auto"/>
            <w:right w:val="none" w:sz="0" w:space="0" w:color="auto"/>
          </w:divBdr>
        </w:div>
        <w:div w:id="1089346859">
          <w:marLeft w:val="0"/>
          <w:marRight w:val="0"/>
          <w:marTop w:val="0"/>
          <w:marBottom w:val="0"/>
          <w:divBdr>
            <w:top w:val="none" w:sz="0" w:space="0" w:color="auto"/>
            <w:left w:val="none" w:sz="0" w:space="0" w:color="auto"/>
            <w:bottom w:val="none" w:sz="0" w:space="0" w:color="auto"/>
            <w:right w:val="none" w:sz="0" w:space="0" w:color="auto"/>
          </w:divBdr>
        </w:div>
        <w:div w:id="2105413373">
          <w:marLeft w:val="0"/>
          <w:marRight w:val="0"/>
          <w:marTop w:val="0"/>
          <w:marBottom w:val="0"/>
          <w:divBdr>
            <w:top w:val="none" w:sz="0" w:space="0" w:color="auto"/>
            <w:left w:val="none" w:sz="0" w:space="0" w:color="auto"/>
            <w:bottom w:val="none" w:sz="0" w:space="0" w:color="auto"/>
            <w:right w:val="none" w:sz="0" w:space="0" w:color="auto"/>
          </w:divBdr>
        </w:div>
        <w:div w:id="2147307463">
          <w:marLeft w:val="0"/>
          <w:marRight w:val="0"/>
          <w:marTop w:val="0"/>
          <w:marBottom w:val="0"/>
          <w:divBdr>
            <w:top w:val="none" w:sz="0" w:space="0" w:color="auto"/>
            <w:left w:val="none" w:sz="0" w:space="0" w:color="auto"/>
            <w:bottom w:val="none" w:sz="0" w:space="0" w:color="auto"/>
            <w:right w:val="none" w:sz="0" w:space="0" w:color="auto"/>
          </w:divBdr>
        </w:div>
        <w:div w:id="587151137">
          <w:marLeft w:val="0"/>
          <w:marRight w:val="0"/>
          <w:marTop w:val="0"/>
          <w:marBottom w:val="0"/>
          <w:divBdr>
            <w:top w:val="none" w:sz="0" w:space="0" w:color="auto"/>
            <w:left w:val="none" w:sz="0" w:space="0" w:color="auto"/>
            <w:bottom w:val="none" w:sz="0" w:space="0" w:color="auto"/>
            <w:right w:val="none" w:sz="0" w:space="0" w:color="auto"/>
          </w:divBdr>
        </w:div>
        <w:div w:id="229656790">
          <w:marLeft w:val="0"/>
          <w:marRight w:val="0"/>
          <w:marTop w:val="0"/>
          <w:marBottom w:val="0"/>
          <w:divBdr>
            <w:top w:val="none" w:sz="0" w:space="0" w:color="auto"/>
            <w:left w:val="none" w:sz="0" w:space="0" w:color="auto"/>
            <w:bottom w:val="none" w:sz="0" w:space="0" w:color="auto"/>
            <w:right w:val="none" w:sz="0" w:space="0" w:color="auto"/>
          </w:divBdr>
        </w:div>
        <w:div w:id="1188102287">
          <w:marLeft w:val="0"/>
          <w:marRight w:val="0"/>
          <w:marTop w:val="0"/>
          <w:marBottom w:val="0"/>
          <w:divBdr>
            <w:top w:val="none" w:sz="0" w:space="0" w:color="auto"/>
            <w:left w:val="none" w:sz="0" w:space="0" w:color="auto"/>
            <w:bottom w:val="none" w:sz="0" w:space="0" w:color="auto"/>
            <w:right w:val="none" w:sz="0" w:space="0" w:color="auto"/>
          </w:divBdr>
        </w:div>
        <w:div w:id="1676304547">
          <w:marLeft w:val="0"/>
          <w:marRight w:val="0"/>
          <w:marTop w:val="0"/>
          <w:marBottom w:val="0"/>
          <w:divBdr>
            <w:top w:val="none" w:sz="0" w:space="0" w:color="auto"/>
            <w:left w:val="none" w:sz="0" w:space="0" w:color="auto"/>
            <w:bottom w:val="none" w:sz="0" w:space="0" w:color="auto"/>
            <w:right w:val="none" w:sz="0" w:space="0" w:color="auto"/>
          </w:divBdr>
        </w:div>
        <w:div w:id="47075481">
          <w:marLeft w:val="0"/>
          <w:marRight w:val="0"/>
          <w:marTop w:val="0"/>
          <w:marBottom w:val="0"/>
          <w:divBdr>
            <w:top w:val="none" w:sz="0" w:space="0" w:color="auto"/>
            <w:left w:val="none" w:sz="0" w:space="0" w:color="auto"/>
            <w:bottom w:val="none" w:sz="0" w:space="0" w:color="auto"/>
            <w:right w:val="none" w:sz="0" w:space="0" w:color="auto"/>
          </w:divBdr>
        </w:div>
        <w:div w:id="274218577">
          <w:marLeft w:val="0"/>
          <w:marRight w:val="0"/>
          <w:marTop w:val="0"/>
          <w:marBottom w:val="0"/>
          <w:divBdr>
            <w:top w:val="none" w:sz="0" w:space="0" w:color="auto"/>
            <w:left w:val="none" w:sz="0" w:space="0" w:color="auto"/>
            <w:bottom w:val="none" w:sz="0" w:space="0" w:color="auto"/>
            <w:right w:val="none" w:sz="0" w:space="0" w:color="auto"/>
          </w:divBdr>
        </w:div>
        <w:div w:id="1342975001">
          <w:marLeft w:val="0"/>
          <w:marRight w:val="0"/>
          <w:marTop w:val="0"/>
          <w:marBottom w:val="0"/>
          <w:divBdr>
            <w:top w:val="none" w:sz="0" w:space="0" w:color="auto"/>
            <w:left w:val="none" w:sz="0" w:space="0" w:color="auto"/>
            <w:bottom w:val="none" w:sz="0" w:space="0" w:color="auto"/>
            <w:right w:val="none" w:sz="0" w:space="0" w:color="auto"/>
          </w:divBdr>
        </w:div>
        <w:div w:id="1666586764">
          <w:marLeft w:val="0"/>
          <w:marRight w:val="0"/>
          <w:marTop w:val="0"/>
          <w:marBottom w:val="0"/>
          <w:divBdr>
            <w:top w:val="none" w:sz="0" w:space="0" w:color="auto"/>
            <w:left w:val="none" w:sz="0" w:space="0" w:color="auto"/>
            <w:bottom w:val="none" w:sz="0" w:space="0" w:color="auto"/>
            <w:right w:val="none" w:sz="0" w:space="0" w:color="auto"/>
          </w:divBdr>
        </w:div>
        <w:div w:id="929050214">
          <w:marLeft w:val="0"/>
          <w:marRight w:val="0"/>
          <w:marTop w:val="0"/>
          <w:marBottom w:val="0"/>
          <w:divBdr>
            <w:top w:val="none" w:sz="0" w:space="0" w:color="auto"/>
            <w:left w:val="none" w:sz="0" w:space="0" w:color="auto"/>
            <w:bottom w:val="none" w:sz="0" w:space="0" w:color="auto"/>
            <w:right w:val="none" w:sz="0" w:space="0" w:color="auto"/>
          </w:divBdr>
        </w:div>
        <w:div w:id="99499188">
          <w:marLeft w:val="0"/>
          <w:marRight w:val="0"/>
          <w:marTop w:val="0"/>
          <w:marBottom w:val="0"/>
          <w:divBdr>
            <w:top w:val="none" w:sz="0" w:space="0" w:color="auto"/>
            <w:left w:val="none" w:sz="0" w:space="0" w:color="auto"/>
            <w:bottom w:val="none" w:sz="0" w:space="0" w:color="auto"/>
            <w:right w:val="none" w:sz="0" w:space="0" w:color="auto"/>
          </w:divBdr>
        </w:div>
        <w:div w:id="1882087090">
          <w:marLeft w:val="0"/>
          <w:marRight w:val="0"/>
          <w:marTop w:val="0"/>
          <w:marBottom w:val="0"/>
          <w:divBdr>
            <w:top w:val="none" w:sz="0" w:space="0" w:color="auto"/>
            <w:left w:val="none" w:sz="0" w:space="0" w:color="auto"/>
            <w:bottom w:val="none" w:sz="0" w:space="0" w:color="auto"/>
            <w:right w:val="none" w:sz="0" w:space="0" w:color="auto"/>
          </w:divBdr>
        </w:div>
        <w:div w:id="1818910337">
          <w:marLeft w:val="0"/>
          <w:marRight w:val="0"/>
          <w:marTop w:val="0"/>
          <w:marBottom w:val="0"/>
          <w:divBdr>
            <w:top w:val="none" w:sz="0" w:space="0" w:color="auto"/>
            <w:left w:val="none" w:sz="0" w:space="0" w:color="auto"/>
            <w:bottom w:val="none" w:sz="0" w:space="0" w:color="auto"/>
            <w:right w:val="none" w:sz="0" w:space="0" w:color="auto"/>
          </w:divBdr>
        </w:div>
        <w:div w:id="822695575">
          <w:marLeft w:val="0"/>
          <w:marRight w:val="0"/>
          <w:marTop w:val="0"/>
          <w:marBottom w:val="0"/>
          <w:divBdr>
            <w:top w:val="none" w:sz="0" w:space="0" w:color="auto"/>
            <w:left w:val="none" w:sz="0" w:space="0" w:color="auto"/>
            <w:bottom w:val="none" w:sz="0" w:space="0" w:color="auto"/>
            <w:right w:val="none" w:sz="0" w:space="0" w:color="auto"/>
          </w:divBdr>
        </w:div>
        <w:div w:id="264849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736</Words>
  <Characters>4199</Characters>
  <Application>Microsoft Office Word</Application>
  <DocSecurity>0</DocSecurity>
  <Lines>34</Lines>
  <Paragraphs>9</Paragraphs>
  <ScaleCrop>false</ScaleCrop>
  <Company>NECS NHS</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BIRKIN, Elizabeth (FAMILY FRIENDLY SURGERY)</dc:creator>
  <cp:keywords/>
  <dc:description/>
  <cp:lastModifiedBy>Deville Alison</cp:lastModifiedBy>
  <cp:revision>2</cp:revision>
  <cp:lastPrinted>2025-01-31T11:30:00Z</cp:lastPrinted>
  <dcterms:created xsi:type="dcterms:W3CDTF">2025-03-31T09:04:00Z</dcterms:created>
  <dcterms:modified xsi:type="dcterms:W3CDTF">2025-03-31T09:04:00Z</dcterms:modified>
</cp:coreProperties>
</file>